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4AA5F86D"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292FA4">
        <w:rPr>
          <w:sz w:val="12"/>
          <w:szCs w:val="12"/>
        </w:rPr>
        <w:t>b</w:t>
      </w:r>
      <w:r w:rsidR="00B20369">
        <w:rPr>
          <w:sz w:val="12"/>
          <w:szCs w:val="12"/>
        </w:rPr>
        <w:t xml:space="preserve">eacon </w:t>
      </w:r>
      <w:r w:rsidR="00292FA4">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24471296" w:rsidR="00B50585" w:rsidRPr="00504631" w:rsidRDefault="00292FA4" w:rsidP="00994427">
            <w:pPr>
              <w:spacing w:before="240"/>
            </w:pPr>
            <w:r>
              <w:t>A.02</w:t>
            </w:r>
            <w:r w:rsidR="00DF20AD">
              <w:t xml:space="preserve"> – Retail/Etail</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7F3F8C12" w14:textId="76EBD546" w:rsidR="008B28E7" w:rsidRDefault="00FE0450" w:rsidP="008B28E7">
            <w:pPr>
              <w:spacing w:before="240"/>
            </w:pPr>
            <w:r w:rsidRPr="00FE0450">
              <w:t xml:space="preserve">This category recognises uses of media in the area of </w:t>
            </w:r>
            <w:r w:rsidR="008B28E7">
              <w:t>R</w:t>
            </w:r>
            <w:r w:rsidRPr="00FE0450">
              <w:t>etail/</w:t>
            </w:r>
            <w:r w:rsidR="008B28E7">
              <w:t>E</w:t>
            </w:r>
            <w:r w:rsidRPr="00FE0450">
              <w:t>tail.</w:t>
            </w:r>
            <w:r w:rsidR="008B28E7">
              <w:t xml:space="preserve"> </w:t>
            </w:r>
            <w:r w:rsidRPr="00FE0450">
              <w:t xml:space="preserve">This includes fashion, clothing, accessories, and fast food and also incorporates online retail. </w:t>
            </w:r>
          </w:p>
          <w:p w14:paraId="66E27D47" w14:textId="53BFC6EE" w:rsidR="00B50585" w:rsidRPr="008B28E7" w:rsidRDefault="00FE0450" w:rsidP="008B28E7">
            <w:pPr>
              <w:spacing w:before="240"/>
            </w:pPr>
            <w:r w:rsidRPr="00FE0450">
              <w:t>The judges are looking for proof that the media strategy and execution has had an identifiable and direct contribution in achieving set retail objectives and that success is not the result of other factors including pricing or sale activity.</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060A0AAA" w:rsidR="00EB66C3" w:rsidRPr="007C2996" w:rsidRDefault="00EB66C3" w:rsidP="00EB66C3">
            <w:pPr>
              <w:spacing w:before="240"/>
              <w:rPr>
                <w:rFonts w:cstheme="minorHAnsi"/>
                <w:b/>
                <w:bCs/>
                <w:lang w:val="mi-NZ"/>
              </w:rPr>
            </w:pPr>
            <w:r w:rsidRPr="007C2996">
              <w:rPr>
                <w:rFonts w:cstheme="minorHAnsi"/>
                <w:b/>
                <w:bCs/>
                <w:lang w:val="mi-NZ"/>
              </w:rPr>
              <w:t>In reviewing these entries judges are to look for media practice that has contributed significantly to the</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4FAF3997" w:rsidR="002B33AB" w:rsidRDefault="002B33AB" w:rsidP="003101CF">
            <w:pPr>
              <w:spacing w:before="240"/>
              <w:rPr>
                <w:b/>
                <w:bCs/>
                <w:sz w:val="20"/>
                <w:szCs w:val="24"/>
              </w:rPr>
            </w:pPr>
            <w:r w:rsidRPr="002B33AB">
              <w:rPr>
                <w:b/>
                <w:bCs/>
                <w:sz w:val="20"/>
                <w:szCs w:val="24"/>
              </w:rPr>
              <w:t>ENTRY SUMMARY (MANDATORY)</w:t>
            </w:r>
            <w:r w:rsidR="00203670">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65094188" w:rsidR="003651C2" w:rsidRDefault="003651C2" w:rsidP="00994427">
            <w:pPr>
              <w:spacing w:before="240"/>
              <w:rPr>
                <w:b/>
                <w:bCs/>
                <w:sz w:val="20"/>
                <w:szCs w:val="24"/>
              </w:rPr>
            </w:pPr>
            <w:r w:rsidRPr="003651C2">
              <w:rPr>
                <w:b/>
                <w:bCs/>
                <w:sz w:val="20"/>
                <w:szCs w:val="24"/>
              </w:rPr>
              <w:t>EXECUTION</w:t>
            </w:r>
            <w:r w:rsidR="00203670">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6C50B6F0" w:rsidR="00A11897" w:rsidRDefault="00A11897" w:rsidP="00A11897">
            <w:pPr>
              <w:spacing w:before="240"/>
              <w:rPr>
                <w:b/>
                <w:bCs/>
                <w:sz w:val="20"/>
                <w:szCs w:val="24"/>
              </w:rPr>
            </w:pPr>
            <w:r w:rsidRPr="00A11897">
              <w:rPr>
                <w:b/>
                <w:bCs/>
                <w:sz w:val="20"/>
                <w:szCs w:val="24"/>
              </w:rPr>
              <w:t>RESULTS</w:t>
            </w:r>
            <w:r w:rsidR="00203670">
              <w:rPr>
                <w:b/>
                <w:bCs/>
                <w:sz w:val="20"/>
                <w:szCs w:val="24"/>
              </w:rPr>
              <w:t xml:space="preserve">: </w:t>
            </w:r>
            <w:r w:rsidRPr="00A11897">
              <w:rPr>
                <w:b/>
                <w:bCs/>
                <w:sz w:val="20"/>
                <w:szCs w:val="24"/>
              </w:rPr>
              <w:t>What results did the campaign deliver? (30%)</w:t>
            </w:r>
          </w:p>
          <w:p w14:paraId="7CB476F7" w14:textId="4A47C425"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FE6AA9" w:rsidRDefault="00B542E0" w:rsidP="0057530B">
      <w:pPr>
        <w:pBdr>
          <w:top w:val="single" w:sz="4" w:space="1" w:color="auto"/>
        </w:pBdr>
      </w:pPr>
    </w:p>
    <w:p w14:paraId="23EEE650" w14:textId="755E0A30" w:rsidR="0057530B" w:rsidRPr="00F02D58" w:rsidRDefault="007B2BDE" w:rsidP="00BF6511">
      <w:pPr>
        <w:pBdr>
          <w:top w:val="single" w:sz="4" w:space="1" w:color="auto"/>
        </w:pBdr>
        <w:jc w:val="right"/>
        <w:rPr>
          <w:rFonts w:cstheme="minorHAnsi"/>
          <w:color w:val="FF0000"/>
          <w:szCs w:val="18"/>
        </w:rPr>
      </w:pPr>
      <w:r w:rsidRPr="00F02D58">
        <w:rPr>
          <w:rFonts w:cstheme="minorHAnsi"/>
          <w:b/>
          <w:bCs/>
          <w:color w:val="FF0000"/>
          <w:szCs w:val="18"/>
        </w:rPr>
        <w:t>TOTAL WORD COUNT</w:t>
      </w:r>
      <w:r w:rsidRPr="00F02D58">
        <w:rPr>
          <w:rFonts w:cstheme="minorHAnsi"/>
          <w:color w:val="FF0000"/>
          <w:szCs w:val="18"/>
        </w:rPr>
        <w:t xml:space="preserve"> (count only words you insert in answer boxes 1 – 4:</w:t>
      </w:r>
      <w:r w:rsidRPr="00F02D58">
        <w:rPr>
          <w:rFonts w:cstheme="minorHAnsi"/>
          <w:b/>
          <w:bCs/>
          <w:color w:val="FF0000"/>
          <w:szCs w:val="18"/>
        </w:rPr>
        <w:t xml:space="preserve"> ______</w:t>
      </w:r>
    </w:p>
    <w:p w14:paraId="1A67D7BC" w14:textId="77777777" w:rsidR="00AA52DD" w:rsidRPr="00F02D58" w:rsidRDefault="00AA52DD" w:rsidP="00AA52DD">
      <w:pPr>
        <w:pBdr>
          <w:top w:val="single" w:sz="4" w:space="1" w:color="auto"/>
        </w:pBdr>
        <w:rPr>
          <w:rFonts w:cstheme="minorHAnsi"/>
          <w:b/>
          <w:bCs/>
          <w:sz w:val="20"/>
          <w:szCs w:val="20"/>
        </w:rPr>
      </w:pPr>
      <w:r w:rsidRPr="00F02D58">
        <w:rPr>
          <w:rFonts w:cstheme="minorHAnsi"/>
          <w:b/>
          <w:bCs/>
          <w:sz w:val="20"/>
          <w:szCs w:val="20"/>
        </w:rPr>
        <w:t>SUPPORTING MATERIALS</w:t>
      </w:r>
    </w:p>
    <w:p w14:paraId="58B96B97" w14:textId="3E3C959C" w:rsidR="00AA52DD" w:rsidRPr="00FE6AA9" w:rsidRDefault="00AA52DD" w:rsidP="00F02D58">
      <w:pPr>
        <w:pBdr>
          <w:top w:val="single" w:sz="4" w:space="1" w:color="auto"/>
        </w:pBdr>
        <w:ind w:left="2160" w:hanging="2160"/>
        <w:rPr>
          <w:rFonts w:cstheme="minorHAnsi"/>
          <w:szCs w:val="18"/>
        </w:rPr>
      </w:pPr>
      <w:r w:rsidRPr="00FE6AA9">
        <w:rPr>
          <w:rFonts w:cstheme="minorHAnsi"/>
          <w:szCs w:val="18"/>
          <w:u w:val="single"/>
        </w:rPr>
        <w:t>Media Schedule:</w:t>
      </w:r>
      <w:r w:rsidRPr="00FE6AA9">
        <w:rPr>
          <w:rFonts w:cstheme="minorHAnsi"/>
          <w:szCs w:val="18"/>
        </w:rPr>
        <w:tab/>
        <w:t xml:space="preserve">Please remember to include the media schedule (compulsory). Please include ALL media utilised in the campaign with % value of each. </w:t>
      </w:r>
    </w:p>
    <w:p w14:paraId="78EDE3DC" w14:textId="5C6172F2" w:rsidR="007B2BDE" w:rsidRPr="00FE6AA9" w:rsidRDefault="00AA52DD" w:rsidP="00AA52DD">
      <w:pPr>
        <w:pBdr>
          <w:top w:val="single" w:sz="4" w:space="1" w:color="auto"/>
        </w:pBdr>
        <w:rPr>
          <w:rFonts w:cstheme="minorHAnsi"/>
          <w:szCs w:val="18"/>
        </w:rPr>
      </w:pPr>
      <w:r w:rsidRPr="00FE6AA9">
        <w:rPr>
          <w:rFonts w:cstheme="minorHAnsi"/>
          <w:szCs w:val="18"/>
          <w:u w:val="single"/>
        </w:rPr>
        <w:t>Examples of Advertising:</w:t>
      </w:r>
      <w:r w:rsidRPr="00FE6AA9">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87AF" w14:textId="77777777" w:rsidR="00F67476" w:rsidRDefault="00F67476" w:rsidP="008D53BC">
      <w:pPr>
        <w:spacing w:after="0" w:line="240" w:lineRule="auto"/>
      </w:pPr>
      <w:r>
        <w:separator/>
      </w:r>
    </w:p>
  </w:endnote>
  <w:endnote w:type="continuationSeparator" w:id="0">
    <w:p w14:paraId="3063B726" w14:textId="77777777" w:rsidR="00F67476" w:rsidRDefault="00F67476" w:rsidP="008D53BC">
      <w:pPr>
        <w:spacing w:after="0" w:line="240" w:lineRule="auto"/>
      </w:pPr>
      <w:r>
        <w:continuationSeparator/>
      </w:r>
    </w:p>
  </w:endnote>
  <w:endnote w:type="continuationNotice" w:id="1">
    <w:p w14:paraId="57347640" w14:textId="77777777" w:rsidR="00F67476" w:rsidRDefault="00F67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9B65" w14:textId="77777777" w:rsidR="00F67476" w:rsidRDefault="00F67476" w:rsidP="008D53BC">
      <w:pPr>
        <w:spacing w:after="0" w:line="240" w:lineRule="auto"/>
      </w:pPr>
      <w:r>
        <w:separator/>
      </w:r>
    </w:p>
  </w:footnote>
  <w:footnote w:type="continuationSeparator" w:id="0">
    <w:p w14:paraId="197D5617" w14:textId="77777777" w:rsidR="00F67476" w:rsidRDefault="00F67476" w:rsidP="008D53BC">
      <w:pPr>
        <w:spacing w:after="0" w:line="240" w:lineRule="auto"/>
      </w:pPr>
      <w:r>
        <w:continuationSeparator/>
      </w:r>
    </w:p>
  </w:footnote>
  <w:footnote w:type="continuationNotice" w:id="1">
    <w:p w14:paraId="0D433EF9" w14:textId="77777777" w:rsidR="00F67476" w:rsidRDefault="00F67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70A661C5" w:rsidR="00CC1DBD" w:rsidRPr="00CA1B7E" w:rsidRDefault="00292FA4" w:rsidP="00CC1DBD">
    <w:pPr>
      <w:pStyle w:val="EffieHeader"/>
      <w:tabs>
        <w:tab w:val="clear" w:pos="3686"/>
        <w:tab w:val="left" w:pos="5670"/>
        <w:tab w:val="right" w:pos="10772"/>
      </w:tabs>
      <w:rPr>
        <w:sz w:val="20"/>
        <w:szCs w:val="20"/>
      </w:rPr>
    </w:pPr>
    <w:r>
      <w:rPr>
        <w:rFonts w:cstheme="minorHAnsi"/>
      </w:rPr>
      <w:t>A.02</w:t>
    </w:r>
    <w:r w:rsidR="00CC1DBD" w:rsidRPr="004130E8">
      <w:rPr>
        <w:rFonts w:cstheme="minorHAnsi"/>
      </w:rPr>
      <w:t xml:space="preserve"> –</w:t>
    </w:r>
    <w:r w:rsidR="0068520E" w:rsidRPr="004130E8">
      <w:rPr>
        <w:rFonts w:cstheme="minorHAnsi"/>
      </w:rPr>
      <w:t xml:space="preserve"> </w:t>
    </w:r>
    <w:r w:rsidR="0068520E">
      <w:rPr>
        <w:rFonts w:cstheme="minorHAnsi"/>
      </w:rPr>
      <w:t>RETAIL/ETAIL</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73C59"/>
    <w:rsid w:val="0007462B"/>
    <w:rsid w:val="00092E66"/>
    <w:rsid w:val="000A181C"/>
    <w:rsid w:val="000D0331"/>
    <w:rsid w:val="000E4EB5"/>
    <w:rsid w:val="000E6731"/>
    <w:rsid w:val="0013168B"/>
    <w:rsid w:val="001365FE"/>
    <w:rsid w:val="001765DC"/>
    <w:rsid w:val="00185987"/>
    <w:rsid w:val="001A0CBA"/>
    <w:rsid w:val="001A3B69"/>
    <w:rsid w:val="001C1491"/>
    <w:rsid w:val="0020240B"/>
    <w:rsid w:val="00203670"/>
    <w:rsid w:val="002425BE"/>
    <w:rsid w:val="002602E0"/>
    <w:rsid w:val="00263FF1"/>
    <w:rsid w:val="0027453A"/>
    <w:rsid w:val="00292FA4"/>
    <w:rsid w:val="002A6BE0"/>
    <w:rsid w:val="002B33AB"/>
    <w:rsid w:val="00303313"/>
    <w:rsid w:val="00313516"/>
    <w:rsid w:val="00326E91"/>
    <w:rsid w:val="00350020"/>
    <w:rsid w:val="003632DA"/>
    <w:rsid w:val="003651C2"/>
    <w:rsid w:val="00371323"/>
    <w:rsid w:val="0038023C"/>
    <w:rsid w:val="0039168E"/>
    <w:rsid w:val="003968C7"/>
    <w:rsid w:val="003D7059"/>
    <w:rsid w:val="003E27B5"/>
    <w:rsid w:val="004077DC"/>
    <w:rsid w:val="004130E8"/>
    <w:rsid w:val="00457897"/>
    <w:rsid w:val="004D0682"/>
    <w:rsid w:val="005006E5"/>
    <w:rsid w:val="00504631"/>
    <w:rsid w:val="00510900"/>
    <w:rsid w:val="00514171"/>
    <w:rsid w:val="00525E7D"/>
    <w:rsid w:val="005263D0"/>
    <w:rsid w:val="00536F3B"/>
    <w:rsid w:val="00541D44"/>
    <w:rsid w:val="00544F20"/>
    <w:rsid w:val="00552759"/>
    <w:rsid w:val="0057530B"/>
    <w:rsid w:val="00590CB6"/>
    <w:rsid w:val="005C5CF8"/>
    <w:rsid w:val="00601292"/>
    <w:rsid w:val="00612423"/>
    <w:rsid w:val="0061664C"/>
    <w:rsid w:val="006225AC"/>
    <w:rsid w:val="00636FC1"/>
    <w:rsid w:val="00645551"/>
    <w:rsid w:val="0066591F"/>
    <w:rsid w:val="00676D87"/>
    <w:rsid w:val="0068520E"/>
    <w:rsid w:val="00691354"/>
    <w:rsid w:val="00691828"/>
    <w:rsid w:val="00693E7A"/>
    <w:rsid w:val="0069602A"/>
    <w:rsid w:val="006C1B22"/>
    <w:rsid w:val="006E055E"/>
    <w:rsid w:val="00701F62"/>
    <w:rsid w:val="007145D6"/>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92C27"/>
    <w:rsid w:val="008A3A6B"/>
    <w:rsid w:val="008B138C"/>
    <w:rsid w:val="008B28E7"/>
    <w:rsid w:val="008B3A22"/>
    <w:rsid w:val="008D53BC"/>
    <w:rsid w:val="008D68A4"/>
    <w:rsid w:val="00915CF8"/>
    <w:rsid w:val="00933088"/>
    <w:rsid w:val="0095241C"/>
    <w:rsid w:val="00977BD7"/>
    <w:rsid w:val="0098597A"/>
    <w:rsid w:val="0099057F"/>
    <w:rsid w:val="009B0648"/>
    <w:rsid w:val="009C0481"/>
    <w:rsid w:val="009F23D0"/>
    <w:rsid w:val="00A020C8"/>
    <w:rsid w:val="00A10DDB"/>
    <w:rsid w:val="00A11897"/>
    <w:rsid w:val="00A2200B"/>
    <w:rsid w:val="00A226AF"/>
    <w:rsid w:val="00AA52DD"/>
    <w:rsid w:val="00AB34AB"/>
    <w:rsid w:val="00AE1C78"/>
    <w:rsid w:val="00AF4907"/>
    <w:rsid w:val="00B20369"/>
    <w:rsid w:val="00B50585"/>
    <w:rsid w:val="00B542E0"/>
    <w:rsid w:val="00B63EDF"/>
    <w:rsid w:val="00B7549A"/>
    <w:rsid w:val="00BB6AD2"/>
    <w:rsid w:val="00BC2625"/>
    <w:rsid w:val="00BE2804"/>
    <w:rsid w:val="00BF0ABC"/>
    <w:rsid w:val="00BF6511"/>
    <w:rsid w:val="00C13B32"/>
    <w:rsid w:val="00C56EE0"/>
    <w:rsid w:val="00C66D53"/>
    <w:rsid w:val="00C82B3B"/>
    <w:rsid w:val="00C83F89"/>
    <w:rsid w:val="00CA1195"/>
    <w:rsid w:val="00CA1B7E"/>
    <w:rsid w:val="00CB14CC"/>
    <w:rsid w:val="00CB4DFA"/>
    <w:rsid w:val="00CC1DBD"/>
    <w:rsid w:val="00CD7920"/>
    <w:rsid w:val="00CE3203"/>
    <w:rsid w:val="00D13186"/>
    <w:rsid w:val="00D60B2F"/>
    <w:rsid w:val="00D802A3"/>
    <w:rsid w:val="00D84085"/>
    <w:rsid w:val="00D92A6E"/>
    <w:rsid w:val="00D97E4F"/>
    <w:rsid w:val="00DC6A00"/>
    <w:rsid w:val="00DD1DFF"/>
    <w:rsid w:val="00DE6120"/>
    <w:rsid w:val="00DF20AD"/>
    <w:rsid w:val="00E26D9D"/>
    <w:rsid w:val="00E33327"/>
    <w:rsid w:val="00E51160"/>
    <w:rsid w:val="00E75C5D"/>
    <w:rsid w:val="00EB27D2"/>
    <w:rsid w:val="00EB46D6"/>
    <w:rsid w:val="00EB66C3"/>
    <w:rsid w:val="00EC1587"/>
    <w:rsid w:val="00EC7F61"/>
    <w:rsid w:val="00F02D58"/>
    <w:rsid w:val="00F02F35"/>
    <w:rsid w:val="00F03C54"/>
    <w:rsid w:val="00F26A17"/>
    <w:rsid w:val="00F3148A"/>
    <w:rsid w:val="00F3653B"/>
    <w:rsid w:val="00F43C71"/>
    <w:rsid w:val="00F529B3"/>
    <w:rsid w:val="00F643C8"/>
    <w:rsid w:val="00F6636C"/>
    <w:rsid w:val="00F67476"/>
    <w:rsid w:val="00F87E14"/>
    <w:rsid w:val="00F905EA"/>
    <w:rsid w:val="00FA3761"/>
    <w:rsid w:val="00FE0450"/>
    <w:rsid w:val="00FE6AA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6AAAC386-AC0A-4DB3-8A51-8B0A73B91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12</cp:revision>
  <cp:lastPrinted>2022-06-18T05:40:00Z</cp:lastPrinted>
  <dcterms:created xsi:type="dcterms:W3CDTF">2022-12-13T01:11:00Z</dcterms:created>
  <dcterms:modified xsi:type="dcterms:W3CDTF">2024-01-30T06:47:00Z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