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4E5F20BF" w:rsidR="009F7B98" w:rsidRPr="000232A5" w:rsidRDefault="000232A5" w:rsidP="004847A2">
            <w:pPr>
              <w:spacing w:before="240"/>
              <w:rPr>
                <w:szCs w:val="18"/>
              </w:rPr>
            </w:pPr>
            <w:r w:rsidRPr="000232A5">
              <w:rPr>
                <w:rFonts w:cs="Arial"/>
                <w:color w:val="000000"/>
                <w:szCs w:val="18"/>
              </w:rPr>
              <w:t xml:space="preserve">B02. Limited </w:t>
            </w:r>
            <w:r>
              <w:rPr>
                <w:rFonts w:cs="Arial"/>
                <w:color w:val="000000"/>
                <w:szCs w:val="18"/>
              </w:rPr>
              <w:t>B</w:t>
            </w:r>
            <w:r w:rsidRPr="000232A5">
              <w:rPr>
                <w:rFonts w:cs="Arial"/>
                <w:color w:val="000000"/>
                <w:szCs w:val="18"/>
              </w:rPr>
              <w:t>udget</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6CBB0D99" w14:textId="77777777" w:rsidR="000232A5" w:rsidRDefault="000232A5" w:rsidP="000232A5">
            <w:pPr>
              <w:pStyle w:val="NormalWeb"/>
              <w:spacing w:before="0" w:beforeAutospacing="0" w:after="0" w:afterAutospacing="0"/>
              <w:ind w:right="380"/>
              <w:rPr>
                <w:rFonts w:asciiTheme="minorHAnsi" w:hAnsiTheme="minorHAnsi" w:cs="Arial"/>
                <w:color w:val="000000"/>
                <w:sz w:val="18"/>
                <w:szCs w:val="18"/>
              </w:rPr>
            </w:pPr>
          </w:p>
          <w:p w14:paraId="319EE8F6" w14:textId="32150DB1" w:rsidR="000232A5" w:rsidRPr="000232A5" w:rsidRDefault="000232A5" w:rsidP="000232A5">
            <w:pPr>
              <w:pStyle w:val="NormalWeb"/>
              <w:spacing w:before="0" w:beforeAutospacing="0" w:after="0" w:afterAutospacing="0"/>
              <w:ind w:right="380"/>
              <w:rPr>
                <w:rFonts w:asciiTheme="minorHAnsi" w:hAnsiTheme="minorHAnsi"/>
                <w:sz w:val="18"/>
                <w:szCs w:val="18"/>
              </w:rPr>
            </w:pPr>
            <w:r w:rsidRPr="000232A5">
              <w:rPr>
                <w:rFonts w:asciiTheme="minorHAnsi" w:hAnsiTheme="minorHAnsi" w:cs="Arial"/>
                <w:color w:val="000000"/>
                <w:sz w:val="18"/>
                <w:szCs w:val="18"/>
              </w:rPr>
              <w:t>Campaigns with a total production and media spend of $250,000 or less. It must be a stand-alone campaign as opposed to a single execution from a larger campaign. This category is all about achieving a lot for a little. Judges are looking for strategic thinking, creative work and results that show how to convert a modest budget into a significant commercial result.</w:t>
            </w:r>
          </w:p>
          <w:p w14:paraId="385BEB20" w14:textId="77777777" w:rsidR="000232A5" w:rsidRPr="000232A5" w:rsidRDefault="000232A5" w:rsidP="000232A5">
            <w:pPr>
              <w:pStyle w:val="NormalWeb"/>
              <w:spacing w:before="0" w:beforeAutospacing="0" w:after="0" w:afterAutospacing="0"/>
              <w:ind w:right="380"/>
              <w:rPr>
                <w:rFonts w:asciiTheme="minorHAnsi" w:hAnsiTheme="minorHAnsi"/>
                <w:sz w:val="18"/>
                <w:szCs w:val="18"/>
              </w:rPr>
            </w:pPr>
            <w:r w:rsidRPr="000232A5">
              <w:rPr>
                <w:rFonts w:asciiTheme="minorHAnsi" w:hAnsiTheme="minorHAnsi" w:cs="Arial"/>
                <w:color w:val="000000"/>
                <w:sz w:val="18"/>
                <w:szCs w:val="18"/>
              </w:rPr>
              <w:t> </w:t>
            </w:r>
          </w:p>
          <w:p w14:paraId="39580896" w14:textId="77777777" w:rsidR="000232A5" w:rsidRPr="000232A5" w:rsidRDefault="000232A5" w:rsidP="000232A5">
            <w:pPr>
              <w:pStyle w:val="NormalWeb"/>
              <w:spacing w:before="0" w:beforeAutospacing="0" w:after="0" w:afterAutospacing="0"/>
              <w:ind w:right="380"/>
              <w:rPr>
                <w:rFonts w:asciiTheme="minorHAnsi" w:hAnsiTheme="minorHAnsi"/>
                <w:sz w:val="18"/>
                <w:szCs w:val="18"/>
              </w:rPr>
            </w:pPr>
            <w:r w:rsidRPr="000232A5">
              <w:rPr>
                <w:rFonts w:asciiTheme="minorHAnsi" w:hAnsiTheme="minorHAnsi" w:cs="Arial"/>
                <w:b/>
                <w:bCs/>
                <w:color w:val="000000"/>
                <w:sz w:val="18"/>
                <w:szCs w:val="18"/>
              </w:rPr>
              <w:t>Note:</w:t>
            </w:r>
            <w:r w:rsidRPr="000232A5">
              <w:rPr>
                <w:rFonts w:asciiTheme="minorHAnsi" w:hAnsiTheme="minorHAnsi" w:cs="Arial"/>
                <w:color w:val="000000"/>
                <w:sz w:val="18"/>
                <w:szCs w:val="18"/>
              </w:rPr>
              <w:t xml:space="preserve"> The budget limit of $250,000 must include the cost of any promotional prizes or incentives. If any media has been provided at non-commercial rates, this needs to be calculated at rate card equivalent. Entrants should indicate if any production has been provided at non-commercial rates.</w:t>
            </w:r>
          </w:p>
          <w:p w14:paraId="014E33CB" w14:textId="77777777" w:rsidR="000232A5" w:rsidRPr="000232A5" w:rsidRDefault="000232A5" w:rsidP="000232A5">
            <w:pPr>
              <w:pStyle w:val="NormalWeb"/>
              <w:spacing w:before="0" w:beforeAutospacing="0" w:after="0" w:afterAutospacing="0"/>
              <w:ind w:right="380"/>
              <w:rPr>
                <w:rFonts w:asciiTheme="minorHAnsi" w:hAnsiTheme="minorHAnsi"/>
                <w:sz w:val="18"/>
                <w:szCs w:val="18"/>
              </w:rPr>
            </w:pPr>
            <w:r w:rsidRPr="000232A5">
              <w:rPr>
                <w:rFonts w:asciiTheme="minorHAnsi" w:hAnsiTheme="minorHAnsi" w:cs="Arial"/>
                <w:color w:val="000000"/>
                <w:sz w:val="18"/>
                <w:szCs w:val="18"/>
              </w:rPr>
              <w:t> </w:t>
            </w:r>
          </w:p>
          <w:p w14:paraId="2FDC8514" w14:textId="15EA183F" w:rsidR="000232A5" w:rsidRPr="000232A5" w:rsidRDefault="000232A5" w:rsidP="000232A5">
            <w:pPr>
              <w:pStyle w:val="NormalWeb"/>
              <w:spacing w:before="0" w:beforeAutospacing="0" w:after="0" w:afterAutospacing="0"/>
              <w:ind w:right="380"/>
              <w:rPr>
                <w:rFonts w:asciiTheme="minorHAnsi" w:hAnsiTheme="minorHAnsi"/>
                <w:sz w:val="18"/>
                <w:szCs w:val="18"/>
              </w:rPr>
            </w:pPr>
            <w:r w:rsidRPr="000232A5">
              <w:rPr>
                <w:rFonts w:asciiTheme="minorHAnsi" w:hAnsiTheme="minorHAnsi" w:cs="Arial"/>
                <w:color w:val="000000"/>
                <w:sz w:val="18"/>
                <w:szCs w:val="18"/>
              </w:rPr>
              <w:t>Entrants in category A13. cannot enter this category.</w:t>
            </w:r>
          </w:p>
          <w:p w14:paraId="7ECBE637" w14:textId="63FBD5C3"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bl>
    <w:p w14:paraId="3DC6C271" w14:textId="77777777" w:rsidR="000232A5" w:rsidRDefault="000232A5">
      <w:r>
        <w:br w:type="page"/>
      </w:r>
    </w:p>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5533"/>
      </w:tblGrid>
      <w:tr w:rsidR="009B7848" w:rsidRPr="001A3B69" w14:paraId="358E1CE8" w14:textId="77777777" w:rsidTr="002E139B">
        <w:trPr>
          <w:cantSplit/>
          <w:trHeight w:val="1126"/>
        </w:trPr>
        <w:tc>
          <w:tcPr>
            <w:tcW w:w="3823" w:type="dxa"/>
            <w:tcBorders>
              <w:left w:val="nil"/>
              <w:right w:val="nil"/>
            </w:tcBorders>
          </w:tcPr>
          <w:p w14:paraId="2FA1E14C" w14:textId="5FEDB85D" w:rsidR="009B7848" w:rsidRDefault="00C10C4A" w:rsidP="009B7848">
            <w:pPr>
              <w:spacing w:before="240"/>
              <w:rPr>
                <w:b/>
                <w:bCs/>
              </w:rPr>
            </w:pPr>
            <w:r>
              <w:rPr>
                <w:b/>
                <w:bCs/>
              </w:rPr>
              <w:lastRenderedPageBreak/>
              <w:t>GUIDANCE</w:t>
            </w:r>
          </w:p>
        </w:tc>
        <w:tc>
          <w:tcPr>
            <w:tcW w:w="7234" w:type="dxa"/>
            <w:gridSpan w:val="2"/>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E7A4" w14:textId="77777777" w:rsidR="00F86E00" w:rsidRDefault="00F86E00" w:rsidP="00054E6C">
      <w:pPr>
        <w:spacing w:after="0" w:line="240" w:lineRule="auto"/>
      </w:pPr>
      <w:r>
        <w:separator/>
      </w:r>
    </w:p>
  </w:endnote>
  <w:endnote w:type="continuationSeparator" w:id="0">
    <w:p w14:paraId="18CA13D7" w14:textId="77777777" w:rsidR="00F86E00" w:rsidRDefault="00F86E00"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2961" w14:textId="77777777" w:rsidR="00F86E00" w:rsidRDefault="00F86E00" w:rsidP="00054E6C">
      <w:pPr>
        <w:spacing w:after="0" w:line="240" w:lineRule="auto"/>
      </w:pPr>
      <w:r>
        <w:separator/>
      </w:r>
    </w:p>
  </w:footnote>
  <w:footnote w:type="continuationSeparator" w:id="0">
    <w:p w14:paraId="3D41B69C" w14:textId="77777777" w:rsidR="00F86E00" w:rsidRDefault="00F86E00"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49E3F65E" w:rsidR="00054E6C" w:rsidRPr="000232A5" w:rsidRDefault="000232A5" w:rsidP="002E139B">
          <w:pPr>
            <w:pStyle w:val="Header"/>
            <w:jc w:val="right"/>
            <w:rPr>
              <w:rFonts w:cs="Times New Roman"/>
              <w:color w:val="FF5443"/>
              <w:sz w:val="18"/>
              <w:szCs w:val="18"/>
            </w:rPr>
          </w:pPr>
          <w:r w:rsidRPr="000232A5">
            <w:rPr>
              <w:rFonts w:cs="Arial"/>
              <w:color w:val="000000"/>
              <w:sz w:val="18"/>
              <w:szCs w:val="18"/>
            </w:rPr>
            <w:t>B02. LIMITED BUDGET</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32A5"/>
    <w:rsid w:val="00027CA7"/>
    <w:rsid w:val="00053FF6"/>
    <w:rsid w:val="00054212"/>
    <w:rsid w:val="00054848"/>
    <w:rsid w:val="00054E6C"/>
    <w:rsid w:val="00055CCA"/>
    <w:rsid w:val="000854EA"/>
    <w:rsid w:val="00087E45"/>
    <w:rsid w:val="000957DC"/>
    <w:rsid w:val="000A176F"/>
    <w:rsid w:val="000C6B27"/>
    <w:rsid w:val="000D5B76"/>
    <w:rsid w:val="0011206D"/>
    <w:rsid w:val="001168D9"/>
    <w:rsid w:val="00172181"/>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C4C1D"/>
    <w:rsid w:val="00AD51FC"/>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86E00"/>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 w:type="paragraph" w:styleId="NormalWeb">
    <w:name w:val="Normal (Web)"/>
    <w:basedOn w:val="Normal"/>
    <w:uiPriority w:val="99"/>
    <w:unhideWhenUsed/>
    <w:rsid w:val="000232A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2.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3.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D2597-9974-4C26-934A-25066A4FF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1163</Words>
  <Characters>6238</Characters>
  <Application>Microsoft Office Word</Application>
  <DocSecurity>0</DocSecurity>
  <Lines>189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2</cp:revision>
  <dcterms:created xsi:type="dcterms:W3CDTF">2026-04-07T00:14:00Z</dcterms:created>
  <dcterms:modified xsi:type="dcterms:W3CDTF">2026-04-07T00:14:00Z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