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7607A0E1" w14:textId="1AFF5B54" w:rsidR="003D55F9" w:rsidRPr="00B644EA" w:rsidRDefault="00065511">
      <w:pPr>
        <w:spacing w:after="200" w:line="276" w:lineRule="auto"/>
        <w:jc w:val="center"/>
        <w:rPr>
          <w:rFonts w:asciiTheme="minorHAnsi" w:eastAsia="Calibri" w:hAnsiTheme="minorHAnsi" w:cstheme="minorHAnsi"/>
          <w:b/>
          <w:sz w:val="80"/>
          <w:szCs w:val="80"/>
        </w:rPr>
      </w:pPr>
      <w:r w:rsidRPr="00B644EA">
        <w:rPr>
          <w:rFonts w:asciiTheme="minorHAnsi" w:eastAsia="Calibri" w:hAnsiTheme="minorHAnsi" w:cstheme="minorHAnsi"/>
          <w:b/>
          <w:sz w:val="80"/>
          <w:szCs w:val="80"/>
        </w:rPr>
        <w:t>20</w:t>
      </w:r>
      <w:r w:rsidR="00206A27">
        <w:rPr>
          <w:rFonts w:asciiTheme="minorHAnsi" w:eastAsia="Calibri" w:hAnsiTheme="minorHAnsi" w:cstheme="minorHAnsi"/>
          <w:b/>
          <w:sz w:val="80"/>
          <w:szCs w:val="80"/>
        </w:rPr>
        <w:t>20</w:t>
      </w:r>
      <w:r w:rsidRPr="00B644EA">
        <w:rPr>
          <w:rFonts w:asciiTheme="minorHAnsi" w:eastAsia="Calibri" w:hAnsiTheme="minorHAnsi" w:cstheme="minorHAnsi"/>
          <w:b/>
          <w:sz w:val="80"/>
          <w:szCs w:val="80"/>
        </w:rPr>
        <w:t xml:space="preserve"> ENTRY FORM</w:t>
      </w:r>
    </w:p>
    <w:p w14:paraId="1DB3C12A" w14:textId="77777777" w:rsidR="003D55F9" w:rsidRPr="00B644EA" w:rsidRDefault="00065511">
      <w:pPr>
        <w:spacing w:after="200" w:line="276" w:lineRule="auto"/>
        <w:jc w:val="center"/>
        <w:rPr>
          <w:rFonts w:asciiTheme="minorHAnsi" w:eastAsia="Calibri" w:hAnsiTheme="minorHAnsi" w:cstheme="minorHAnsi"/>
          <w:b/>
          <w:sz w:val="32"/>
          <w:szCs w:val="32"/>
        </w:rPr>
      </w:pPr>
      <w:r w:rsidRPr="00B644EA">
        <w:rPr>
          <w:rFonts w:asciiTheme="minorHAnsi" w:eastAsia="Calibri" w:hAnsiTheme="minorHAnsi" w:cstheme="minorHAnsi"/>
          <w:b/>
          <w:sz w:val="32"/>
          <w:szCs w:val="32"/>
        </w:rPr>
        <w:t>(Note: word count is 1,200)</w:t>
      </w:r>
    </w:p>
    <w:p w14:paraId="1406319E" w14:textId="77777777" w:rsidR="003D55F9" w:rsidRPr="00B644EA" w:rsidRDefault="003D55F9">
      <w:pPr>
        <w:ind w:firstLine="720"/>
        <w:jc w:val="center"/>
        <w:rPr>
          <w:rFonts w:asciiTheme="minorHAnsi" w:hAnsiTheme="minorHAnsi" w:cstheme="minorHAnsi"/>
          <w:sz w:val="36"/>
          <w:szCs w:val="36"/>
        </w:rPr>
      </w:pPr>
    </w:p>
    <w:tbl>
      <w:tblPr>
        <w:tblStyle w:val="a"/>
        <w:tblW w:w="10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4111"/>
        <w:gridCol w:w="6237"/>
      </w:tblGrid>
      <w:tr w:rsidR="003D55F9" w:rsidRPr="00B644EA" w14:paraId="6EF6217A" w14:textId="77777777">
        <w:tc>
          <w:tcPr>
            <w:tcW w:w="4111" w:type="dxa"/>
            <w:tcBorders>
              <w:top w:val="single" w:sz="4" w:space="0" w:color="808080"/>
              <w:left w:val="single" w:sz="4" w:space="0" w:color="808080"/>
              <w:bottom w:val="single" w:sz="4" w:space="0" w:color="808080"/>
              <w:right w:val="single" w:sz="4" w:space="0" w:color="808080"/>
            </w:tcBorders>
            <w:shd w:val="clear" w:color="auto" w:fill="D9D9D9"/>
          </w:tcPr>
          <w:p w14:paraId="4CAA2735" w14:textId="77777777" w:rsidR="003D55F9" w:rsidRPr="00B644EA" w:rsidRDefault="00065511">
            <w:pPr>
              <w:rPr>
                <w:rFonts w:asciiTheme="minorHAnsi" w:eastAsia="Questrial" w:hAnsiTheme="minorHAnsi" w:cstheme="minorHAnsi"/>
                <w:b/>
                <w:sz w:val="32"/>
                <w:szCs w:val="32"/>
              </w:rPr>
            </w:pPr>
            <w:r w:rsidRPr="00B644EA">
              <w:rPr>
                <w:rFonts w:asciiTheme="minorHAnsi" w:eastAsia="Questrial" w:hAnsiTheme="minorHAnsi" w:cstheme="minorHAnsi"/>
                <w:b/>
                <w:sz w:val="32"/>
                <w:szCs w:val="32"/>
              </w:rPr>
              <w:t>Entry ID:</w:t>
            </w:r>
          </w:p>
        </w:tc>
        <w:tc>
          <w:tcPr>
            <w:tcW w:w="6237" w:type="dxa"/>
            <w:tcBorders>
              <w:top w:val="single" w:sz="4" w:space="0" w:color="808080"/>
              <w:left w:val="single" w:sz="4" w:space="0" w:color="808080"/>
              <w:bottom w:val="single" w:sz="4" w:space="0" w:color="808080"/>
              <w:right w:val="single" w:sz="4" w:space="0" w:color="808080"/>
            </w:tcBorders>
          </w:tcPr>
          <w:p w14:paraId="36AEE78F" w14:textId="77777777" w:rsidR="003D55F9" w:rsidRPr="00B644EA" w:rsidRDefault="003D55F9">
            <w:pPr>
              <w:rPr>
                <w:rFonts w:asciiTheme="minorHAnsi" w:eastAsia="Questrial" w:hAnsiTheme="minorHAnsi" w:cstheme="minorHAnsi"/>
                <w:b/>
                <w:sz w:val="32"/>
                <w:szCs w:val="32"/>
              </w:rPr>
            </w:pPr>
          </w:p>
        </w:tc>
      </w:tr>
      <w:tr w:rsidR="003D55F9" w:rsidRPr="00B644EA" w14:paraId="334E8AA7" w14:textId="77777777">
        <w:tc>
          <w:tcPr>
            <w:tcW w:w="4111" w:type="dxa"/>
            <w:tcBorders>
              <w:top w:val="single" w:sz="4" w:space="0" w:color="808080"/>
              <w:left w:val="single" w:sz="4" w:space="0" w:color="808080"/>
              <w:bottom w:val="single" w:sz="4" w:space="0" w:color="808080"/>
              <w:right w:val="single" w:sz="4" w:space="0" w:color="808080"/>
            </w:tcBorders>
            <w:shd w:val="clear" w:color="auto" w:fill="D9D9D9"/>
          </w:tcPr>
          <w:p w14:paraId="736F3EED" w14:textId="77777777" w:rsidR="003D55F9" w:rsidRPr="00B644EA" w:rsidRDefault="00065511">
            <w:pPr>
              <w:rPr>
                <w:rFonts w:asciiTheme="minorHAnsi" w:eastAsia="Questrial" w:hAnsiTheme="minorHAnsi" w:cstheme="minorHAnsi"/>
                <w:b/>
                <w:sz w:val="32"/>
                <w:szCs w:val="32"/>
              </w:rPr>
            </w:pPr>
            <w:r w:rsidRPr="00B644EA">
              <w:rPr>
                <w:rFonts w:asciiTheme="minorHAnsi" w:eastAsia="Questrial" w:hAnsiTheme="minorHAnsi" w:cstheme="minorHAnsi"/>
                <w:b/>
                <w:sz w:val="32"/>
                <w:szCs w:val="32"/>
              </w:rPr>
              <w:t>Entry Title:</w:t>
            </w:r>
          </w:p>
        </w:tc>
        <w:tc>
          <w:tcPr>
            <w:tcW w:w="6237" w:type="dxa"/>
            <w:tcBorders>
              <w:top w:val="single" w:sz="4" w:space="0" w:color="808080"/>
              <w:left w:val="single" w:sz="4" w:space="0" w:color="808080"/>
              <w:bottom w:val="single" w:sz="4" w:space="0" w:color="808080"/>
              <w:right w:val="single" w:sz="4" w:space="0" w:color="808080"/>
            </w:tcBorders>
          </w:tcPr>
          <w:p w14:paraId="0DCE02CF" w14:textId="77777777" w:rsidR="003D55F9" w:rsidRPr="00B644EA" w:rsidRDefault="003D55F9">
            <w:pPr>
              <w:rPr>
                <w:rFonts w:asciiTheme="minorHAnsi" w:eastAsia="Questrial" w:hAnsiTheme="minorHAnsi" w:cstheme="minorHAnsi"/>
                <w:sz w:val="32"/>
                <w:szCs w:val="32"/>
              </w:rPr>
            </w:pPr>
          </w:p>
        </w:tc>
      </w:tr>
      <w:tr w:rsidR="003D55F9" w:rsidRPr="00B644EA" w14:paraId="6047E1DD" w14:textId="77777777">
        <w:tc>
          <w:tcPr>
            <w:tcW w:w="4111" w:type="dxa"/>
            <w:tcBorders>
              <w:top w:val="single" w:sz="4" w:space="0" w:color="808080"/>
              <w:left w:val="single" w:sz="4" w:space="0" w:color="808080"/>
              <w:bottom w:val="single" w:sz="4" w:space="0" w:color="808080"/>
              <w:right w:val="single" w:sz="4" w:space="0" w:color="808080"/>
            </w:tcBorders>
            <w:shd w:val="clear" w:color="auto" w:fill="D9D9D9"/>
          </w:tcPr>
          <w:p w14:paraId="6729FF22" w14:textId="77777777" w:rsidR="003D55F9" w:rsidRPr="00B644EA" w:rsidRDefault="00065511">
            <w:pPr>
              <w:rPr>
                <w:rFonts w:asciiTheme="minorHAnsi" w:eastAsia="Questrial" w:hAnsiTheme="minorHAnsi" w:cstheme="minorHAnsi"/>
                <w:b/>
                <w:sz w:val="32"/>
                <w:szCs w:val="32"/>
              </w:rPr>
            </w:pPr>
            <w:r w:rsidRPr="00B644EA">
              <w:rPr>
                <w:rFonts w:asciiTheme="minorHAnsi" w:eastAsia="Questrial" w:hAnsiTheme="minorHAnsi" w:cstheme="minorHAnsi"/>
                <w:b/>
                <w:sz w:val="32"/>
                <w:szCs w:val="32"/>
              </w:rPr>
              <w:t>Client:</w:t>
            </w:r>
          </w:p>
        </w:tc>
        <w:tc>
          <w:tcPr>
            <w:tcW w:w="6237" w:type="dxa"/>
            <w:tcBorders>
              <w:top w:val="single" w:sz="4" w:space="0" w:color="808080"/>
              <w:left w:val="single" w:sz="4" w:space="0" w:color="808080"/>
              <w:bottom w:val="single" w:sz="4" w:space="0" w:color="808080"/>
              <w:right w:val="single" w:sz="4" w:space="0" w:color="808080"/>
            </w:tcBorders>
          </w:tcPr>
          <w:p w14:paraId="512DACB8" w14:textId="77777777" w:rsidR="003D55F9" w:rsidRPr="00B644EA" w:rsidRDefault="003D55F9">
            <w:pPr>
              <w:rPr>
                <w:rFonts w:asciiTheme="minorHAnsi" w:eastAsia="Questrial" w:hAnsiTheme="minorHAnsi" w:cstheme="minorHAnsi"/>
                <w:sz w:val="32"/>
                <w:szCs w:val="32"/>
              </w:rPr>
            </w:pPr>
          </w:p>
        </w:tc>
      </w:tr>
      <w:tr w:rsidR="003D55F9" w:rsidRPr="00B644EA" w14:paraId="3579FC91" w14:textId="77777777">
        <w:tc>
          <w:tcPr>
            <w:tcW w:w="4111" w:type="dxa"/>
            <w:tcBorders>
              <w:top w:val="single" w:sz="4" w:space="0" w:color="808080"/>
              <w:left w:val="single" w:sz="4" w:space="0" w:color="808080"/>
              <w:bottom w:val="single" w:sz="4" w:space="0" w:color="808080"/>
              <w:right w:val="single" w:sz="4" w:space="0" w:color="808080"/>
            </w:tcBorders>
            <w:shd w:val="clear" w:color="auto" w:fill="D9D9D9"/>
          </w:tcPr>
          <w:p w14:paraId="40B0BF04" w14:textId="77777777" w:rsidR="003D55F9" w:rsidRPr="00B644EA" w:rsidRDefault="00065511">
            <w:pPr>
              <w:rPr>
                <w:rFonts w:asciiTheme="minorHAnsi" w:eastAsia="Questrial" w:hAnsiTheme="minorHAnsi" w:cstheme="minorHAnsi"/>
                <w:b/>
                <w:sz w:val="32"/>
                <w:szCs w:val="32"/>
              </w:rPr>
            </w:pPr>
            <w:r w:rsidRPr="00B644EA">
              <w:rPr>
                <w:rFonts w:asciiTheme="minorHAnsi" w:eastAsia="Questrial" w:hAnsiTheme="minorHAnsi" w:cstheme="minorHAnsi"/>
                <w:b/>
                <w:sz w:val="32"/>
                <w:szCs w:val="32"/>
              </w:rPr>
              <w:t>Product:</w:t>
            </w:r>
          </w:p>
        </w:tc>
        <w:tc>
          <w:tcPr>
            <w:tcW w:w="6237" w:type="dxa"/>
            <w:tcBorders>
              <w:top w:val="single" w:sz="4" w:space="0" w:color="808080"/>
              <w:left w:val="single" w:sz="4" w:space="0" w:color="808080"/>
              <w:bottom w:val="single" w:sz="4" w:space="0" w:color="808080"/>
              <w:right w:val="single" w:sz="4" w:space="0" w:color="808080"/>
            </w:tcBorders>
          </w:tcPr>
          <w:p w14:paraId="579CCD3A" w14:textId="77777777" w:rsidR="003D55F9" w:rsidRPr="00B644EA" w:rsidRDefault="003D55F9">
            <w:pPr>
              <w:rPr>
                <w:rFonts w:asciiTheme="minorHAnsi" w:eastAsia="Questrial" w:hAnsiTheme="minorHAnsi" w:cstheme="minorHAnsi"/>
                <w:sz w:val="32"/>
                <w:szCs w:val="32"/>
              </w:rPr>
            </w:pPr>
          </w:p>
        </w:tc>
      </w:tr>
      <w:tr w:rsidR="003D55F9" w:rsidRPr="00B644EA" w14:paraId="1671A348" w14:textId="77777777">
        <w:trPr>
          <w:trHeight w:val="800"/>
        </w:trPr>
        <w:tc>
          <w:tcPr>
            <w:tcW w:w="4111" w:type="dxa"/>
            <w:tcBorders>
              <w:top w:val="single" w:sz="4" w:space="0" w:color="808080"/>
              <w:left w:val="single" w:sz="4" w:space="0" w:color="808080"/>
              <w:bottom w:val="single" w:sz="4" w:space="0" w:color="808080"/>
              <w:right w:val="single" w:sz="4" w:space="0" w:color="808080"/>
            </w:tcBorders>
            <w:shd w:val="clear" w:color="auto" w:fill="D9D9D9"/>
          </w:tcPr>
          <w:p w14:paraId="23DB1FFE" w14:textId="77777777" w:rsidR="003D55F9" w:rsidRPr="00B644EA" w:rsidRDefault="00065511">
            <w:pPr>
              <w:rPr>
                <w:rFonts w:asciiTheme="minorHAnsi" w:eastAsia="Questrial" w:hAnsiTheme="minorHAnsi" w:cstheme="minorHAnsi"/>
                <w:b/>
                <w:sz w:val="32"/>
                <w:szCs w:val="32"/>
              </w:rPr>
            </w:pPr>
            <w:r w:rsidRPr="00B644EA">
              <w:rPr>
                <w:rFonts w:asciiTheme="minorHAnsi" w:eastAsia="Questrial" w:hAnsiTheme="minorHAnsi" w:cstheme="minorHAnsi"/>
                <w:b/>
                <w:sz w:val="32"/>
                <w:szCs w:val="32"/>
              </w:rPr>
              <w:t>First Media Appearance Date:</w:t>
            </w:r>
          </w:p>
        </w:tc>
        <w:tc>
          <w:tcPr>
            <w:tcW w:w="6237" w:type="dxa"/>
            <w:tcBorders>
              <w:top w:val="single" w:sz="4" w:space="0" w:color="808080"/>
              <w:left w:val="single" w:sz="4" w:space="0" w:color="808080"/>
              <w:bottom w:val="single" w:sz="4" w:space="0" w:color="808080"/>
              <w:right w:val="single" w:sz="4" w:space="0" w:color="808080"/>
            </w:tcBorders>
          </w:tcPr>
          <w:p w14:paraId="28671A88" w14:textId="77777777" w:rsidR="003D55F9" w:rsidRPr="00B644EA" w:rsidRDefault="003D55F9">
            <w:pPr>
              <w:rPr>
                <w:rFonts w:asciiTheme="minorHAnsi" w:eastAsia="Questrial" w:hAnsiTheme="minorHAnsi" w:cstheme="minorHAnsi"/>
                <w:sz w:val="32"/>
                <w:szCs w:val="32"/>
              </w:rPr>
            </w:pPr>
          </w:p>
        </w:tc>
      </w:tr>
      <w:tr w:rsidR="003D55F9" w:rsidRPr="00B644EA" w14:paraId="6DA7340D" w14:textId="77777777">
        <w:tc>
          <w:tcPr>
            <w:tcW w:w="4111" w:type="dxa"/>
            <w:tcBorders>
              <w:top w:val="single" w:sz="4" w:space="0" w:color="808080"/>
              <w:left w:val="single" w:sz="4" w:space="0" w:color="808080"/>
              <w:bottom w:val="single" w:sz="4" w:space="0" w:color="808080"/>
              <w:right w:val="single" w:sz="4" w:space="0" w:color="808080"/>
            </w:tcBorders>
            <w:shd w:val="clear" w:color="auto" w:fill="D9D9D9"/>
          </w:tcPr>
          <w:p w14:paraId="2091CCC3" w14:textId="77777777" w:rsidR="003D55F9" w:rsidRPr="00B644EA" w:rsidRDefault="00065511">
            <w:pPr>
              <w:rPr>
                <w:rFonts w:asciiTheme="minorHAnsi" w:eastAsia="Questrial" w:hAnsiTheme="minorHAnsi" w:cstheme="minorHAnsi"/>
                <w:b/>
                <w:sz w:val="32"/>
                <w:szCs w:val="32"/>
              </w:rPr>
            </w:pPr>
            <w:r w:rsidRPr="00B644EA">
              <w:rPr>
                <w:rFonts w:asciiTheme="minorHAnsi" w:eastAsia="Questrial" w:hAnsiTheme="minorHAnsi" w:cstheme="minorHAnsi"/>
                <w:b/>
                <w:sz w:val="32"/>
                <w:szCs w:val="32"/>
              </w:rPr>
              <w:t>Category:</w:t>
            </w:r>
          </w:p>
        </w:tc>
        <w:tc>
          <w:tcPr>
            <w:tcW w:w="6237" w:type="dxa"/>
            <w:tcBorders>
              <w:top w:val="single" w:sz="4" w:space="0" w:color="808080"/>
              <w:left w:val="single" w:sz="4" w:space="0" w:color="808080"/>
              <w:bottom w:val="single" w:sz="4" w:space="0" w:color="808080"/>
              <w:right w:val="single" w:sz="4" w:space="0" w:color="808080"/>
            </w:tcBorders>
          </w:tcPr>
          <w:p w14:paraId="146912E2" w14:textId="432F2EBB" w:rsidR="003D55F9" w:rsidRPr="00B644EA" w:rsidRDefault="00215A27">
            <w:pPr>
              <w:jc w:val="both"/>
              <w:rPr>
                <w:rFonts w:asciiTheme="minorHAnsi" w:eastAsia="Calibri" w:hAnsiTheme="minorHAnsi" w:cstheme="minorHAnsi"/>
                <w:b/>
              </w:rPr>
            </w:pPr>
            <w:r>
              <w:rPr>
                <w:rFonts w:asciiTheme="minorHAnsi" w:eastAsia="Questrial" w:hAnsiTheme="minorHAnsi" w:cstheme="minorHAnsi"/>
                <w:sz w:val="28"/>
                <w:szCs w:val="28"/>
              </w:rPr>
              <w:t>M</w:t>
            </w:r>
            <w:bookmarkStart w:id="0" w:name="_GoBack"/>
            <w:bookmarkEnd w:id="0"/>
            <w:r w:rsidR="00065511" w:rsidRPr="00F864B1">
              <w:rPr>
                <w:rFonts w:asciiTheme="minorHAnsi" w:eastAsia="Questrial" w:hAnsiTheme="minorHAnsi" w:cstheme="minorHAnsi"/>
                <w:sz w:val="28"/>
                <w:szCs w:val="28"/>
              </w:rPr>
              <w:t xml:space="preserve"> –</w:t>
            </w:r>
            <w:r w:rsidR="00065511" w:rsidRPr="00B644EA">
              <w:rPr>
                <w:rFonts w:asciiTheme="minorHAnsi" w:eastAsia="Questrial" w:hAnsiTheme="minorHAnsi" w:cstheme="minorHAnsi"/>
                <w:sz w:val="28"/>
                <w:szCs w:val="28"/>
              </w:rPr>
              <w:t xml:space="preserve"> Best Use of </w:t>
            </w:r>
            <w:r w:rsidR="00567910">
              <w:rPr>
                <w:rFonts w:asciiTheme="minorHAnsi" w:eastAsia="Questrial" w:hAnsiTheme="minorHAnsi" w:cstheme="minorHAnsi"/>
                <w:sz w:val="28"/>
                <w:szCs w:val="28"/>
              </w:rPr>
              <w:t>Search Engine Marketing</w:t>
            </w:r>
          </w:p>
          <w:p w14:paraId="1E062ADD" w14:textId="77777777" w:rsidR="003D55F9" w:rsidRPr="00B644EA" w:rsidRDefault="003D55F9">
            <w:pPr>
              <w:rPr>
                <w:rFonts w:asciiTheme="minorHAnsi" w:eastAsia="Questrial" w:hAnsiTheme="minorHAnsi" w:cstheme="minorHAnsi"/>
                <w:sz w:val="28"/>
                <w:szCs w:val="28"/>
              </w:rPr>
            </w:pPr>
          </w:p>
        </w:tc>
      </w:tr>
      <w:tr w:rsidR="003D55F9" w:rsidRPr="00B644EA" w14:paraId="1A4EC836" w14:textId="77777777">
        <w:trPr>
          <w:trHeight w:val="5340"/>
        </w:trPr>
        <w:tc>
          <w:tcPr>
            <w:tcW w:w="4111" w:type="dxa"/>
            <w:tcBorders>
              <w:top w:val="single" w:sz="4" w:space="0" w:color="808080"/>
              <w:left w:val="single" w:sz="4" w:space="0" w:color="808080"/>
              <w:bottom w:val="single" w:sz="4" w:space="0" w:color="808080"/>
              <w:right w:val="single" w:sz="4" w:space="0" w:color="808080"/>
            </w:tcBorders>
            <w:shd w:val="clear" w:color="auto" w:fill="D9D9D9"/>
          </w:tcPr>
          <w:p w14:paraId="4284D9C6" w14:textId="77777777" w:rsidR="003D55F9" w:rsidRPr="00B644EA" w:rsidRDefault="00065511">
            <w:pPr>
              <w:rPr>
                <w:rFonts w:asciiTheme="minorHAnsi" w:eastAsia="Questrial" w:hAnsiTheme="minorHAnsi" w:cstheme="minorHAnsi"/>
                <w:b/>
                <w:color w:val="auto"/>
                <w:sz w:val="32"/>
                <w:szCs w:val="32"/>
              </w:rPr>
            </w:pPr>
            <w:r w:rsidRPr="00B644EA">
              <w:rPr>
                <w:rFonts w:asciiTheme="minorHAnsi" w:eastAsia="Questrial" w:hAnsiTheme="minorHAnsi" w:cstheme="minorHAnsi"/>
                <w:b/>
                <w:color w:val="auto"/>
                <w:sz w:val="32"/>
                <w:szCs w:val="32"/>
              </w:rPr>
              <w:t>Category Description:</w:t>
            </w:r>
          </w:p>
          <w:p w14:paraId="7DA34EED" w14:textId="77777777" w:rsidR="003D55F9" w:rsidRPr="00B644EA" w:rsidRDefault="003D55F9">
            <w:pPr>
              <w:rPr>
                <w:rFonts w:asciiTheme="minorHAnsi" w:eastAsia="Questrial" w:hAnsiTheme="minorHAnsi" w:cstheme="minorHAnsi"/>
                <w:b/>
                <w:color w:val="auto"/>
                <w:sz w:val="32"/>
                <w:szCs w:val="32"/>
              </w:rPr>
            </w:pPr>
          </w:p>
        </w:tc>
        <w:tc>
          <w:tcPr>
            <w:tcW w:w="6237" w:type="dxa"/>
            <w:tcBorders>
              <w:top w:val="single" w:sz="4" w:space="0" w:color="808080"/>
              <w:left w:val="single" w:sz="4" w:space="0" w:color="808080"/>
              <w:bottom w:val="single" w:sz="4" w:space="0" w:color="808080"/>
              <w:right w:val="single" w:sz="4" w:space="0" w:color="808080"/>
            </w:tcBorders>
          </w:tcPr>
          <w:p w14:paraId="7B414606" w14:textId="77777777" w:rsidR="00206A27" w:rsidRPr="00206A27" w:rsidRDefault="00206A27" w:rsidP="00206A27">
            <w:pPr>
              <w:rPr>
                <w:rFonts w:ascii="Calibri" w:eastAsia="Times New Roman" w:hAnsi="Calibri" w:cs="Calibri"/>
                <w:color w:val="000000" w:themeColor="text1"/>
                <w:sz w:val="26"/>
                <w:szCs w:val="26"/>
                <w:lang w:val="en-NZ"/>
              </w:rPr>
            </w:pPr>
            <w:r w:rsidRPr="00206A27">
              <w:rPr>
                <w:rFonts w:ascii="Calibri" w:eastAsia="Times New Roman" w:hAnsi="Calibri" w:cs="Calibri"/>
                <w:color w:val="000000" w:themeColor="text1"/>
                <w:sz w:val="26"/>
                <w:szCs w:val="26"/>
                <w:lang w:val="en-NZ"/>
              </w:rPr>
              <w:t>This category recognises exceptional practice in the use of Search Engine Marketing to drive positive business or behavioural outcomes. This category is open to entries for paid search and search engine optimisation initiatives. Judges will be looking for a clear set of objectives, a strong strategic approach, excellent execution and demonstrable outcomes. This category is open to both short term campaigns or ongoing programmes. Judges will consider creative and innovative approaches, as well as campaigns with excellent application of fundamentals and best practice. </w:t>
            </w:r>
            <w:r w:rsidRPr="00206A27">
              <w:rPr>
                <w:rFonts w:ascii="Calibri" w:eastAsia="Times New Roman" w:hAnsi="Calibri" w:cs="Calibri"/>
                <w:bCs/>
                <w:color w:val="000000" w:themeColor="text1"/>
                <w:sz w:val="26"/>
                <w:szCs w:val="26"/>
                <w:lang w:val="en-NZ"/>
              </w:rPr>
              <w:t>You’ll need to contextualise for judges why your approach is award worthy</w:t>
            </w:r>
            <w:r w:rsidRPr="00206A27">
              <w:rPr>
                <w:rFonts w:ascii="Calibri" w:eastAsia="Times New Roman" w:hAnsi="Calibri" w:cs="Calibri"/>
                <w:color w:val="000000" w:themeColor="text1"/>
                <w:sz w:val="26"/>
                <w:szCs w:val="26"/>
                <w:lang w:val="en-NZ"/>
              </w:rPr>
              <w:t>. The search engine marketing initiative may be part of a wider campaign, however demonstration of the specific role and effectiveness of the search channel will be required.</w:t>
            </w:r>
          </w:p>
          <w:p w14:paraId="0814A01A" w14:textId="1327DC76" w:rsidR="003D55F9" w:rsidRPr="005339EF" w:rsidRDefault="003D55F9" w:rsidP="005339EF">
            <w:pPr>
              <w:rPr>
                <w:rFonts w:ascii="Calibri" w:eastAsia="Times New Roman" w:hAnsi="Calibri" w:cs="Calibri"/>
                <w:color w:val="000000" w:themeColor="text1"/>
                <w:sz w:val="26"/>
                <w:szCs w:val="26"/>
                <w:lang w:val="en-NZ"/>
              </w:rPr>
            </w:pPr>
          </w:p>
        </w:tc>
      </w:tr>
    </w:tbl>
    <w:p w14:paraId="105A5BDF" w14:textId="77777777" w:rsidR="003D55F9" w:rsidRPr="00B644EA" w:rsidRDefault="003D55F9">
      <w:pPr>
        <w:rPr>
          <w:rFonts w:asciiTheme="minorHAnsi" w:hAnsiTheme="minorHAnsi" w:cstheme="minorHAnsi"/>
        </w:rPr>
      </w:pPr>
    </w:p>
    <w:tbl>
      <w:tblPr>
        <w:tblStyle w:val="a0"/>
        <w:tblW w:w="1018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4015"/>
        <w:gridCol w:w="6173"/>
      </w:tblGrid>
      <w:tr w:rsidR="003D55F9" w:rsidRPr="00B644EA" w14:paraId="55EFC87A" w14:textId="77777777">
        <w:tc>
          <w:tcPr>
            <w:tcW w:w="4015" w:type="dxa"/>
            <w:shd w:val="clear" w:color="auto" w:fill="D9D9D9"/>
          </w:tcPr>
          <w:p w14:paraId="75832192" w14:textId="77777777" w:rsidR="003D55F9" w:rsidRPr="00B644EA" w:rsidRDefault="00065511">
            <w:pPr>
              <w:rPr>
                <w:rFonts w:asciiTheme="minorHAnsi" w:eastAsia="Questrial" w:hAnsiTheme="minorHAnsi" w:cstheme="minorHAnsi"/>
                <w:b/>
                <w:sz w:val="22"/>
                <w:szCs w:val="22"/>
              </w:rPr>
            </w:pPr>
            <w:r w:rsidRPr="00B644EA">
              <w:rPr>
                <w:rFonts w:asciiTheme="minorHAnsi" w:eastAsia="Questrial" w:hAnsiTheme="minorHAnsi" w:cstheme="minorHAnsi"/>
                <w:b/>
                <w:sz w:val="22"/>
                <w:szCs w:val="22"/>
              </w:rPr>
              <w:t>Title:</w:t>
            </w:r>
          </w:p>
        </w:tc>
        <w:tc>
          <w:tcPr>
            <w:tcW w:w="6173" w:type="dxa"/>
          </w:tcPr>
          <w:p w14:paraId="42ABDAA5" w14:textId="77777777" w:rsidR="003D55F9" w:rsidRPr="00B644EA" w:rsidRDefault="00065511">
            <w:pPr>
              <w:rPr>
                <w:rFonts w:asciiTheme="minorHAnsi" w:eastAsia="Questrial" w:hAnsiTheme="minorHAnsi" w:cstheme="minorHAnsi"/>
              </w:rPr>
            </w:pPr>
            <w:r w:rsidRPr="00B644EA">
              <w:rPr>
                <w:rFonts w:asciiTheme="minorHAnsi" w:eastAsia="Questrial" w:hAnsiTheme="minorHAnsi" w:cstheme="minorHAnsi"/>
              </w:rPr>
              <w:t>Please type here</w:t>
            </w:r>
          </w:p>
        </w:tc>
      </w:tr>
      <w:tr w:rsidR="003D55F9" w:rsidRPr="00B644EA" w14:paraId="30F39FE2" w14:textId="77777777">
        <w:tc>
          <w:tcPr>
            <w:tcW w:w="4015" w:type="dxa"/>
            <w:shd w:val="clear" w:color="auto" w:fill="D9D9D9"/>
          </w:tcPr>
          <w:p w14:paraId="6AEAD6AC" w14:textId="77777777" w:rsidR="003D55F9" w:rsidRPr="00B644EA" w:rsidRDefault="00065511">
            <w:pPr>
              <w:rPr>
                <w:rFonts w:asciiTheme="minorHAnsi" w:eastAsia="Questrial" w:hAnsiTheme="minorHAnsi" w:cstheme="minorHAnsi"/>
                <w:b/>
                <w:sz w:val="22"/>
                <w:szCs w:val="22"/>
              </w:rPr>
            </w:pPr>
            <w:r w:rsidRPr="00B644EA">
              <w:rPr>
                <w:rFonts w:asciiTheme="minorHAnsi" w:eastAsia="Questrial" w:hAnsiTheme="minorHAnsi" w:cstheme="minorHAnsi"/>
                <w:b/>
                <w:sz w:val="22"/>
                <w:szCs w:val="22"/>
              </w:rPr>
              <w:t>Client:</w:t>
            </w:r>
          </w:p>
        </w:tc>
        <w:tc>
          <w:tcPr>
            <w:tcW w:w="6173" w:type="dxa"/>
          </w:tcPr>
          <w:p w14:paraId="4E3A62F8" w14:textId="77777777" w:rsidR="003D55F9" w:rsidRPr="00B644EA" w:rsidRDefault="00065511">
            <w:pPr>
              <w:rPr>
                <w:rFonts w:asciiTheme="minorHAnsi" w:eastAsia="Questrial" w:hAnsiTheme="minorHAnsi" w:cstheme="minorHAnsi"/>
              </w:rPr>
            </w:pPr>
            <w:r w:rsidRPr="00B644EA">
              <w:rPr>
                <w:rFonts w:asciiTheme="minorHAnsi" w:eastAsia="Questrial" w:hAnsiTheme="minorHAnsi" w:cstheme="minorHAnsi"/>
              </w:rPr>
              <w:t>Please type here</w:t>
            </w:r>
          </w:p>
        </w:tc>
      </w:tr>
      <w:tr w:rsidR="003D55F9" w:rsidRPr="00B644EA" w14:paraId="540F2E8A" w14:textId="77777777">
        <w:tc>
          <w:tcPr>
            <w:tcW w:w="4015" w:type="dxa"/>
            <w:shd w:val="clear" w:color="auto" w:fill="D9D9D9"/>
          </w:tcPr>
          <w:p w14:paraId="0D496823" w14:textId="77777777" w:rsidR="003D55F9" w:rsidRPr="00B644EA" w:rsidRDefault="00065511">
            <w:pPr>
              <w:rPr>
                <w:rFonts w:asciiTheme="minorHAnsi" w:eastAsia="Questrial" w:hAnsiTheme="minorHAnsi" w:cstheme="minorHAnsi"/>
                <w:b/>
                <w:sz w:val="22"/>
                <w:szCs w:val="22"/>
              </w:rPr>
            </w:pPr>
            <w:r w:rsidRPr="00B644EA">
              <w:rPr>
                <w:rFonts w:asciiTheme="minorHAnsi" w:eastAsia="Questrial" w:hAnsiTheme="minorHAnsi" w:cstheme="minorHAnsi"/>
                <w:b/>
                <w:sz w:val="22"/>
                <w:szCs w:val="22"/>
              </w:rPr>
              <w:lastRenderedPageBreak/>
              <w:t>Product/Service:</w:t>
            </w:r>
          </w:p>
        </w:tc>
        <w:tc>
          <w:tcPr>
            <w:tcW w:w="6173" w:type="dxa"/>
          </w:tcPr>
          <w:p w14:paraId="542CC1AF" w14:textId="77777777" w:rsidR="003D55F9" w:rsidRPr="00B644EA" w:rsidRDefault="00065511">
            <w:pPr>
              <w:rPr>
                <w:rFonts w:asciiTheme="minorHAnsi" w:eastAsia="Questrial" w:hAnsiTheme="minorHAnsi" w:cstheme="minorHAnsi"/>
              </w:rPr>
            </w:pPr>
            <w:r w:rsidRPr="00B644EA">
              <w:rPr>
                <w:rFonts w:asciiTheme="minorHAnsi" w:eastAsia="Questrial" w:hAnsiTheme="minorHAnsi" w:cstheme="minorHAnsi"/>
              </w:rPr>
              <w:t>Please type here</w:t>
            </w:r>
          </w:p>
        </w:tc>
      </w:tr>
      <w:tr w:rsidR="003D55F9" w:rsidRPr="00B644EA" w14:paraId="65362899" w14:textId="77777777">
        <w:tc>
          <w:tcPr>
            <w:tcW w:w="4015" w:type="dxa"/>
            <w:shd w:val="clear" w:color="auto" w:fill="D9D9D9"/>
          </w:tcPr>
          <w:p w14:paraId="65794769" w14:textId="77777777" w:rsidR="003D55F9" w:rsidRPr="00B644EA" w:rsidRDefault="00065511">
            <w:pPr>
              <w:rPr>
                <w:rFonts w:asciiTheme="minorHAnsi" w:eastAsia="Questrial" w:hAnsiTheme="minorHAnsi" w:cstheme="minorHAnsi"/>
                <w:b/>
                <w:sz w:val="22"/>
                <w:szCs w:val="22"/>
              </w:rPr>
            </w:pPr>
            <w:r w:rsidRPr="00B644EA">
              <w:rPr>
                <w:rFonts w:asciiTheme="minorHAnsi" w:eastAsia="Questrial" w:hAnsiTheme="minorHAnsi" w:cstheme="minorHAnsi"/>
                <w:b/>
                <w:sz w:val="22"/>
                <w:szCs w:val="22"/>
              </w:rPr>
              <w:t>First Media Appearance Date:</w:t>
            </w:r>
          </w:p>
        </w:tc>
        <w:tc>
          <w:tcPr>
            <w:tcW w:w="6173" w:type="dxa"/>
          </w:tcPr>
          <w:p w14:paraId="78B57AD5" w14:textId="77777777" w:rsidR="003D55F9" w:rsidRPr="00B644EA" w:rsidRDefault="00065511">
            <w:pPr>
              <w:rPr>
                <w:rFonts w:asciiTheme="minorHAnsi" w:eastAsia="Questrial" w:hAnsiTheme="minorHAnsi" w:cstheme="minorHAnsi"/>
              </w:rPr>
            </w:pPr>
            <w:r w:rsidRPr="00B644EA">
              <w:rPr>
                <w:rFonts w:asciiTheme="minorHAnsi" w:eastAsia="Questrial" w:hAnsiTheme="minorHAnsi" w:cstheme="minorHAnsi"/>
              </w:rPr>
              <w:t>Please type here</w:t>
            </w:r>
          </w:p>
        </w:tc>
      </w:tr>
    </w:tbl>
    <w:p w14:paraId="69C07316" w14:textId="77777777" w:rsidR="003D55F9" w:rsidRPr="00B644EA" w:rsidRDefault="003D55F9">
      <w:pPr>
        <w:rPr>
          <w:rFonts w:asciiTheme="minorHAnsi" w:eastAsia="Questrial" w:hAnsiTheme="minorHAnsi" w:cstheme="minorHAnsi"/>
        </w:rPr>
      </w:pPr>
    </w:p>
    <w:p w14:paraId="170BF65A" w14:textId="3E68135A" w:rsidR="003D55F9" w:rsidRPr="00B644EA" w:rsidRDefault="00065511">
      <w:pPr>
        <w:rPr>
          <w:rFonts w:asciiTheme="minorHAnsi" w:eastAsia="Questrial" w:hAnsiTheme="minorHAnsi" w:cstheme="minorHAnsi"/>
          <w:b/>
          <w:sz w:val="22"/>
          <w:szCs w:val="22"/>
        </w:rPr>
      </w:pPr>
      <w:r w:rsidRPr="00B644EA">
        <w:rPr>
          <w:rFonts w:asciiTheme="minorHAnsi" w:eastAsia="Questrial" w:hAnsiTheme="minorHAnsi" w:cstheme="minorHAnsi"/>
          <w:b/>
          <w:sz w:val="22"/>
          <w:szCs w:val="22"/>
        </w:rPr>
        <w:t xml:space="preserve">In reviewing these entries judges are to look for the use of </w:t>
      </w:r>
      <w:r w:rsidR="00246A28">
        <w:rPr>
          <w:rFonts w:asciiTheme="minorHAnsi" w:eastAsia="Questrial" w:hAnsiTheme="minorHAnsi" w:cstheme="minorHAnsi"/>
          <w:b/>
          <w:sz w:val="22"/>
          <w:szCs w:val="22"/>
        </w:rPr>
        <w:t>s</w:t>
      </w:r>
      <w:r w:rsidR="00CE6A2B">
        <w:rPr>
          <w:rFonts w:asciiTheme="minorHAnsi" w:eastAsia="Questrial" w:hAnsiTheme="minorHAnsi" w:cstheme="minorHAnsi"/>
          <w:b/>
          <w:sz w:val="22"/>
          <w:szCs w:val="22"/>
        </w:rPr>
        <w:t xml:space="preserve">earch </w:t>
      </w:r>
      <w:r w:rsidR="00246A28">
        <w:rPr>
          <w:rFonts w:asciiTheme="minorHAnsi" w:eastAsia="Questrial" w:hAnsiTheme="minorHAnsi" w:cstheme="minorHAnsi"/>
          <w:b/>
          <w:sz w:val="22"/>
          <w:szCs w:val="22"/>
        </w:rPr>
        <w:t>e</w:t>
      </w:r>
      <w:r w:rsidR="00CE6A2B">
        <w:rPr>
          <w:rFonts w:asciiTheme="minorHAnsi" w:eastAsia="Questrial" w:hAnsiTheme="minorHAnsi" w:cstheme="minorHAnsi"/>
          <w:b/>
          <w:sz w:val="22"/>
          <w:szCs w:val="22"/>
        </w:rPr>
        <w:t xml:space="preserve">ngine </w:t>
      </w:r>
      <w:r w:rsidR="00246A28">
        <w:rPr>
          <w:rFonts w:asciiTheme="minorHAnsi" w:eastAsia="Questrial" w:hAnsiTheme="minorHAnsi" w:cstheme="minorHAnsi"/>
          <w:b/>
          <w:sz w:val="22"/>
          <w:szCs w:val="22"/>
        </w:rPr>
        <w:t>m</w:t>
      </w:r>
      <w:r w:rsidR="00CE6A2B">
        <w:rPr>
          <w:rFonts w:asciiTheme="minorHAnsi" w:eastAsia="Questrial" w:hAnsiTheme="minorHAnsi" w:cstheme="minorHAnsi"/>
          <w:b/>
          <w:sz w:val="22"/>
          <w:szCs w:val="22"/>
        </w:rPr>
        <w:t>arketing</w:t>
      </w:r>
      <w:r w:rsidRPr="00B644EA">
        <w:rPr>
          <w:rFonts w:asciiTheme="minorHAnsi" w:eastAsia="Questrial" w:hAnsiTheme="minorHAnsi" w:cstheme="minorHAnsi"/>
          <w:b/>
          <w:sz w:val="22"/>
          <w:szCs w:val="22"/>
        </w:rPr>
        <w:t xml:space="preserve"> and resulting practice that has contributed significantly to the success/results of a campaign in the context of this entry category.</w:t>
      </w:r>
    </w:p>
    <w:p w14:paraId="40F688A0" w14:textId="77777777" w:rsidR="003D55F9" w:rsidRPr="00B644EA" w:rsidRDefault="003D55F9">
      <w:pPr>
        <w:rPr>
          <w:rFonts w:asciiTheme="minorHAnsi" w:eastAsia="Questrial" w:hAnsiTheme="minorHAnsi" w:cstheme="minorHAnsi"/>
          <w:b/>
          <w:sz w:val="22"/>
          <w:szCs w:val="22"/>
        </w:rPr>
      </w:pPr>
    </w:p>
    <w:p w14:paraId="4CE4493A" w14:textId="77777777" w:rsidR="003D55F9" w:rsidRPr="00B644EA" w:rsidRDefault="00065511">
      <w:pPr>
        <w:rPr>
          <w:rFonts w:asciiTheme="minorHAnsi" w:eastAsia="Questrial" w:hAnsiTheme="minorHAnsi" w:cstheme="minorHAnsi"/>
          <w:b/>
          <w:sz w:val="22"/>
          <w:szCs w:val="22"/>
        </w:rPr>
      </w:pPr>
      <w:r w:rsidRPr="00B644EA">
        <w:rPr>
          <w:rFonts w:asciiTheme="minorHAnsi" w:eastAsia="Questrial" w:hAnsiTheme="minorHAnsi" w:cstheme="minorHAnsi"/>
          <w:b/>
          <w:sz w:val="22"/>
          <w:szCs w:val="22"/>
        </w:rPr>
        <w:t>Please share the details of your campaign as indicated below:</w:t>
      </w:r>
    </w:p>
    <w:p w14:paraId="6CDA0D82" w14:textId="77777777" w:rsidR="003D55F9" w:rsidRPr="005B6393" w:rsidRDefault="003D55F9">
      <w:pPr>
        <w:rPr>
          <w:rFonts w:asciiTheme="minorHAnsi" w:eastAsia="Questrial" w:hAnsiTheme="minorHAnsi" w:cstheme="minorHAnsi"/>
          <w:b/>
          <w:sz w:val="22"/>
          <w:szCs w:val="22"/>
        </w:rPr>
      </w:pPr>
    </w:p>
    <w:tbl>
      <w:tblPr>
        <w:tblStyle w:val="a1"/>
        <w:tblW w:w="1018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0188"/>
      </w:tblGrid>
      <w:tr w:rsidR="003D55F9" w:rsidRPr="005B6393" w14:paraId="72644C67" w14:textId="77777777">
        <w:tc>
          <w:tcPr>
            <w:tcW w:w="10188" w:type="dxa"/>
            <w:shd w:val="clear" w:color="auto" w:fill="D9D9D9"/>
          </w:tcPr>
          <w:p w14:paraId="04453375" w14:textId="77777777" w:rsidR="003D55F9" w:rsidRPr="005B6393" w:rsidRDefault="00065511">
            <w:pPr>
              <w:tabs>
                <w:tab w:val="left" w:pos="555"/>
              </w:tabs>
              <w:ind w:left="567" w:hanging="567"/>
              <w:rPr>
                <w:rFonts w:asciiTheme="minorHAnsi" w:hAnsiTheme="minorHAnsi" w:cstheme="minorHAnsi"/>
                <w:sz w:val="22"/>
                <w:szCs w:val="22"/>
              </w:rPr>
            </w:pPr>
            <w:r w:rsidRPr="005B6393">
              <w:rPr>
                <w:rFonts w:asciiTheme="minorHAnsi" w:eastAsia="Questrial" w:hAnsiTheme="minorHAnsi" w:cstheme="minorHAnsi"/>
                <w:b/>
                <w:sz w:val="22"/>
                <w:szCs w:val="22"/>
              </w:rPr>
              <w:t>ENTRY SUMMARY (MANDATORY). Why should this win a Beacon award? (0%)</w:t>
            </w:r>
          </w:p>
          <w:p w14:paraId="6DD3D376" w14:textId="76A9202B" w:rsidR="003D55F9" w:rsidRPr="005B6393" w:rsidRDefault="00065511" w:rsidP="00FF73C1">
            <w:pPr>
              <w:tabs>
                <w:tab w:val="left" w:pos="0"/>
              </w:tabs>
              <w:rPr>
                <w:rFonts w:asciiTheme="minorHAnsi" w:eastAsia="Questrial" w:hAnsiTheme="minorHAnsi" w:cstheme="minorHAnsi"/>
                <w:sz w:val="22"/>
                <w:szCs w:val="22"/>
              </w:rPr>
            </w:pPr>
            <w:r w:rsidRPr="005B6393">
              <w:rPr>
                <w:rFonts w:asciiTheme="minorHAnsi" w:eastAsia="Questrial" w:hAnsiTheme="minorHAnsi" w:cstheme="minorHAnsi"/>
                <w:sz w:val="22"/>
                <w:szCs w:val="22"/>
              </w:rPr>
              <w:t xml:space="preserve">Provide a </w:t>
            </w:r>
            <w:r w:rsidR="00661576" w:rsidRPr="005B6393">
              <w:rPr>
                <w:rFonts w:asciiTheme="minorHAnsi" w:eastAsia="Questrial" w:hAnsiTheme="minorHAnsi" w:cstheme="minorHAnsi"/>
                <w:sz w:val="22"/>
                <w:szCs w:val="22"/>
              </w:rPr>
              <w:t>short entry summary ensuring it i</w:t>
            </w:r>
            <w:r w:rsidR="00FF73C1" w:rsidRPr="005B6393">
              <w:rPr>
                <w:rFonts w:asciiTheme="minorHAnsi" w:eastAsia="Questrial" w:hAnsiTheme="minorHAnsi" w:cstheme="minorHAnsi"/>
                <w:sz w:val="22"/>
                <w:szCs w:val="22"/>
              </w:rPr>
              <w:t xml:space="preserve">s clear how the </w:t>
            </w:r>
            <w:r w:rsidR="00A93A3D">
              <w:rPr>
                <w:rFonts w:asciiTheme="minorHAnsi" w:eastAsia="Questrial" w:hAnsiTheme="minorHAnsi" w:cstheme="minorHAnsi"/>
                <w:sz w:val="22"/>
                <w:szCs w:val="22"/>
              </w:rPr>
              <w:t>s</w:t>
            </w:r>
            <w:r w:rsidR="005339EF">
              <w:rPr>
                <w:rFonts w:asciiTheme="minorHAnsi" w:eastAsia="Questrial" w:hAnsiTheme="minorHAnsi" w:cstheme="minorHAnsi"/>
                <w:sz w:val="22"/>
                <w:szCs w:val="22"/>
              </w:rPr>
              <w:t>earch</w:t>
            </w:r>
            <w:r w:rsidR="00FF73C1" w:rsidRPr="005B6393">
              <w:rPr>
                <w:rFonts w:asciiTheme="minorHAnsi" w:eastAsia="Questrial" w:hAnsiTheme="minorHAnsi" w:cstheme="minorHAnsi"/>
                <w:sz w:val="22"/>
                <w:szCs w:val="22"/>
              </w:rPr>
              <w:t xml:space="preserve"> </w:t>
            </w:r>
            <w:r w:rsidR="00A93A3D">
              <w:rPr>
                <w:rFonts w:asciiTheme="minorHAnsi" w:eastAsia="Questrial" w:hAnsiTheme="minorHAnsi" w:cstheme="minorHAnsi"/>
                <w:sz w:val="22"/>
                <w:szCs w:val="22"/>
              </w:rPr>
              <w:t>e</w:t>
            </w:r>
            <w:r w:rsidR="005339EF">
              <w:rPr>
                <w:rFonts w:asciiTheme="minorHAnsi" w:eastAsia="Questrial" w:hAnsiTheme="minorHAnsi" w:cstheme="minorHAnsi"/>
                <w:sz w:val="22"/>
                <w:szCs w:val="22"/>
              </w:rPr>
              <w:t xml:space="preserve">ngine </w:t>
            </w:r>
            <w:r w:rsidR="00A93A3D">
              <w:rPr>
                <w:rFonts w:asciiTheme="minorHAnsi" w:eastAsia="Questrial" w:hAnsiTheme="minorHAnsi" w:cstheme="minorHAnsi"/>
                <w:sz w:val="22"/>
                <w:szCs w:val="22"/>
              </w:rPr>
              <w:t>m</w:t>
            </w:r>
            <w:r w:rsidR="005339EF">
              <w:rPr>
                <w:rFonts w:asciiTheme="minorHAnsi" w:eastAsia="Questrial" w:hAnsiTheme="minorHAnsi" w:cstheme="minorHAnsi"/>
                <w:sz w:val="22"/>
                <w:szCs w:val="22"/>
              </w:rPr>
              <w:t>arketing initiative</w:t>
            </w:r>
            <w:r w:rsidR="00FF73C1" w:rsidRPr="005B6393">
              <w:rPr>
                <w:rFonts w:asciiTheme="minorHAnsi" w:eastAsia="Questrial" w:hAnsiTheme="minorHAnsi" w:cstheme="minorHAnsi"/>
                <w:sz w:val="22"/>
                <w:szCs w:val="22"/>
              </w:rPr>
              <w:t xml:space="preserve"> drove </w:t>
            </w:r>
            <w:r w:rsidR="005339EF">
              <w:rPr>
                <w:rFonts w:asciiTheme="minorHAnsi" w:eastAsia="Questrial" w:hAnsiTheme="minorHAnsi" w:cstheme="minorHAnsi"/>
                <w:sz w:val="22"/>
                <w:szCs w:val="22"/>
              </w:rPr>
              <w:t>positive business or behavioural outcomes</w:t>
            </w:r>
            <w:r w:rsidR="00FF73C1" w:rsidRPr="005B6393">
              <w:rPr>
                <w:rFonts w:asciiTheme="minorHAnsi" w:eastAsia="Questrial" w:hAnsiTheme="minorHAnsi" w:cstheme="minorHAnsi"/>
                <w:sz w:val="22"/>
                <w:szCs w:val="22"/>
              </w:rPr>
              <w:t xml:space="preserve">. </w:t>
            </w:r>
            <w:r w:rsidRPr="005B6393">
              <w:rPr>
                <w:rFonts w:asciiTheme="minorHAnsi" w:eastAsia="Questrial" w:hAnsiTheme="minorHAnsi" w:cstheme="minorHAnsi"/>
                <w:sz w:val="22"/>
                <w:szCs w:val="22"/>
              </w:rPr>
              <w:t xml:space="preserve">This summary should draw judges’ attention to the </w:t>
            </w:r>
            <w:r w:rsidR="001F0644">
              <w:rPr>
                <w:rFonts w:asciiTheme="minorHAnsi" w:eastAsia="Questrial" w:hAnsiTheme="minorHAnsi" w:cstheme="minorHAnsi"/>
                <w:sz w:val="22"/>
                <w:szCs w:val="22"/>
              </w:rPr>
              <w:t>s</w:t>
            </w:r>
            <w:r w:rsidR="005339EF">
              <w:rPr>
                <w:rFonts w:asciiTheme="minorHAnsi" w:eastAsia="Questrial" w:hAnsiTheme="minorHAnsi" w:cstheme="minorHAnsi"/>
                <w:sz w:val="22"/>
                <w:szCs w:val="22"/>
              </w:rPr>
              <w:t>earch</w:t>
            </w:r>
            <w:r w:rsidRPr="005B6393">
              <w:rPr>
                <w:rFonts w:asciiTheme="minorHAnsi" w:eastAsia="Questrial" w:hAnsiTheme="minorHAnsi" w:cstheme="minorHAnsi"/>
                <w:sz w:val="22"/>
                <w:szCs w:val="22"/>
              </w:rPr>
              <w:t xml:space="preserve"> strategy and resulting </w:t>
            </w:r>
            <w:r w:rsidR="005339EF">
              <w:rPr>
                <w:rFonts w:asciiTheme="minorHAnsi" w:eastAsia="Questrial" w:hAnsiTheme="minorHAnsi" w:cstheme="minorHAnsi"/>
                <w:sz w:val="22"/>
                <w:szCs w:val="22"/>
              </w:rPr>
              <w:t>execution</w:t>
            </w:r>
            <w:r w:rsidRPr="005B6393">
              <w:rPr>
                <w:rFonts w:asciiTheme="minorHAnsi" w:eastAsia="Questrial" w:hAnsiTheme="minorHAnsi" w:cstheme="minorHAnsi"/>
                <w:sz w:val="22"/>
                <w:szCs w:val="22"/>
              </w:rPr>
              <w:t xml:space="preserve"> that you believe is worthy of recognition in this category. The word limit for this section is 150.</w:t>
            </w:r>
          </w:p>
        </w:tc>
      </w:tr>
      <w:tr w:rsidR="003D55F9" w:rsidRPr="005B6393" w14:paraId="3A1FCEEE" w14:textId="77777777">
        <w:tc>
          <w:tcPr>
            <w:tcW w:w="10188" w:type="dxa"/>
          </w:tcPr>
          <w:p w14:paraId="0CD3F30C" w14:textId="77777777" w:rsidR="003D55F9" w:rsidRPr="005B6393" w:rsidRDefault="00065511">
            <w:pPr>
              <w:rPr>
                <w:rFonts w:asciiTheme="minorHAnsi" w:eastAsia="Questrial" w:hAnsiTheme="minorHAnsi" w:cstheme="minorHAnsi"/>
                <w:sz w:val="22"/>
                <w:szCs w:val="22"/>
              </w:rPr>
            </w:pPr>
            <w:r w:rsidRPr="005B6393">
              <w:rPr>
                <w:rFonts w:asciiTheme="minorHAnsi" w:eastAsia="Questrial" w:hAnsiTheme="minorHAnsi" w:cstheme="minorHAnsi"/>
                <w:sz w:val="22"/>
                <w:szCs w:val="22"/>
              </w:rPr>
              <w:t>Please type here</w:t>
            </w:r>
          </w:p>
        </w:tc>
      </w:tr>
    </w:tbl>
    <w:p w14:paraId="71524372" w14:textId="77777777" w:rsidR="003D55F9" w:rsidRPr="005B6393" w:rsidRDefault="003D55F9">
      <w:pPr>
        <w:rPr>
          <w:rFonts w:asciiTheme="minorHAnsi" w:eastAsia="Questrial" w:hAnsiTheme="minorHAnsi" w:cstheme="minorHAnsi"/>
          <w:sz w:val="22"/>
          <w:szCs w:val="22"/>
        </w:rPr>
      </w:pPr>
    </w:p>
    <w:p w14:paraId="7BF25516" w14:textId="77777777" w:rsidR="003D55F9" w:rsidRPr="005B6393" w:rsidRDefault="003D55F9">
      <w:pPr>
        <w:rPr>
          <w:rFonts w:asciiTheme="minorHAnsi" w:eastAsia="Questrial" w:hAnsiTheme="minorHAnsi" w:cstheme="minorHAnsi"/>
          <w:sz w:val="22"/>
          <w:szCs w:val="22"/>
        </w:rPr>
      </w:pPr>
    </w:p>
    <w:tbl>
      <w:tblPr>
        <w:tblStyle w:val="a2"/>
        <w:tblW w:w="1018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0188"/>
      </w:tblGrid>
      <w:tr w:rsidR="003D55F9" w:rsidRPr="005B6393" w14:paraId="77ADB4C7" w14:textId="77777777">
        <w:tc>
          <w:tcPr>
            <w:tcW w:w="10188" w:type="dxa"/>
            <w:shd w:val="clear" w:color="auto" w:fill="D9D9D9"/>
          </w:tcPr>
          <w:p w14:paraId="1AB723C2" w14:textId="77777777" w:rsidR="003D55F9" w:rsidRPr="005B6393" w:rsidRDefault="00065511">
            <w:pPr>
              <w:tabs>
                <w:tab w:val="left" w:pos="555"/>
              </w:tabs>
              <w:ind w:left="567" w:hanging="567"/>
              <w:rPr>
                <w:rFonts w:asciiTheme="minorHAnsi" w:eastAsia="Questrial" w:hAnsiTheme="minorHAnsi" w:cstheme="minorHAnsi"/>
                <w:b/>
                <w:sz w:val="22"/>
                <w:szCs w:val="22"/>
              </w:rPr>
            </w:pPr>
            <w:r w:rsidRPr="005B6393">
              <w:rPr>
                <w:rFonts w:asciiTheme="minorHAnsi" w:eastAsia="Questrial" w:hAnsiTheme="minorHAnsi" w:cstheme="minorHAnsi"/>
                <w:b/>
                <w:sz w:val="22"/>
                <w:szCs w:val="22"/>
              </w:rPr>
              <w:t xml:space="preserve">1. </w:t>
            </w:r>
            <w:r w:rsidRPr="005B6393">
              <w:rPr>
                <w:rFonts w:asciiTheme="minorHAnsi" w:eastAsia="Questrial" w:hAnsiTheme="minorHAnsi" w:cstheme="minorHAnsi"/>
                <w:b/>
                <w:sz w:val="22"/>
                <w:szCs w:val="22"/>
              </w:rPr>
              <w:tab/>
              <w:t>CHALLENGE. What was the marketing or business challenge? (</w:t>
            </w:r>
            <w:r w:rsidR="007C76B8" w:rsidRPr="005B6393">
              <w:rPr>
                <w:rFonts w:asciiTheme="minorHAnsi" w:eastAsia="Questrial" w:hAnsiTheme="minorHAnsi" w:cstheme="minorHAnsi"/>
                <w:b/>
                <w:sz w:val="22"/>
                <w:szCs w:val="22"/>
              </w:rPr>
              <w:t>10</w:t>
            </w:r>
            <w:r w:rsidRPr="005B6393">
              <w:rPr>
                <w:rFonts w:asciiTheme="minorHAnsi" w:eastAsia="Questrial" w:hAnsiTheme="minorHAnsi" w:cstheme="minorHAnsi"/>
                <w:b/>
                <w:sz w:val="22"/>
                <w:szCs w:val="22"/>
              </w:rPr>
              <w:t>%)</w:t>
            </w:r>
          </w:p>
          <w:p w14:paraId="7EE37934" w14:textId="26C6FBF9" w:rsidR="003D55F9" w:rsidRPr="005B6393" w:rsidRDefault="00065511">
            <w:pPr>
              <w:tabs>
                <w:tab w:val="left" w:pos="555"/>
              </w:tabs>
              <w:ind w:left="567"/>
              <w:jc w:val="both"/>
              <w:rPr>
                <w:rFonts w:asciiTheme="minorHAnsi" w:eastAsia="Questrial" w:hAnsiTheme="minorHAnsi" w:cstheme="minorHAnsi"/>
                <w:sz w:val="22"/>
                <w:szCs w:val="22"/>
              </w:rPr>
            </w:pPr>
            <w:r w:rsidRPr="005B6393">
              <w:rPr>
                <w:rFonts w:asciiTheme="minorHAnsi" w:eastAsia="Questrial" w:hAnsiTheme="minorHAnsi" w:cstheme="minorHAnsi"/>
                <w:sz w:val="22"/>
                <w:szCs w:val="22"/>
              </w:rPr>
              <w:t>In this section judges are looking for a clear, concise definition of the problem</w:t>
            </w:r>
            <w:r w:rsidR="00D95D7E">
              <w:rPr>
                <w:rFonts w:asciiTheme="minorHAnsi" w:eastAsia="Questrial" w:hAnsiTheme="minorHAnsi" w:cstheme="minorHAnsi"/>
                <w:sz w:val="22"/>
                <w:szCs w:val="22"/>
              </w:rPr>
              <w:t xml:space="preserve"> and </w:t>
            </w:r>
            <w:r w:rsidRPr="005B6393">
              <w:rPr>
                <w:rFonts w:asciiTheme="minorHAnsi" w:eastAsia="Questrial" w:hAnsiTheme="minorHAnsi" w:cstheme="minorHAnsi"/>
                <w:sz w:val="22"/>
                <w:szCs w:val="22"/>
              </w:rPr>
              <w:t>the objectives to be met</w:t>
            </w:r>
            <w:r w:rsidR="00D95D7E">
              <w:rPr>
                <w:rFonts w:asciiTheme="minorHAnsi" w:eastAsia="Questrial" w:hAnsiTheme="minorHAnsi" w:cstheme="minorHAnsi"/>
                <w:sz w:val="22"/>
                <w:szCs w:val="22"/>
              </w:rPr>
              <w:t>.</w:t>
            </w:r>
            <w:r w:rsidRPr="005B6393">
              <w:rPr>
                <w:rFonts w:asciiTheme="minorHAnsi" w:eastAsia="Questrial" w:hAnsiTheme="minorHAnsi" w:cstheme="minorHAnsi"/>
                <w:sz w:val="22"/>
                <w:szCs w:val="22"/>
              </w:rPr>
              <w:t xml:space="preserve"> </w:t>
            </w:r>
            <w:r w:rsidR="00D95D7E">
              <w:rPr>
                <w:rFonts w:asciiTheme="minorHAnsi" w:eastAsia="Questrial" w:hAnsiTheme="minorHAnsi" w:cstheme="minorHAnsi"/>
                <w:sz w:val="22"/>
                <w:szCs w:val="22"/>
              </w:rPr>
              <w:t xml:space="preserve">Is there a </w:t>
            </w:r>
            <w:r w:rsidR="009E5A3E">
              <w:rPr>
                <w:rFonts w:asciiTheme="minorHAnsi" w:eastAsia="Questrial" w:hAnsiTheme="minorHAnsi" w:cstheme="minorHAnsi"/>
                <w:sz w:val="22"/>
                <w:szCs w:val="22"/>
              </w:rPr>
              <w:t xml:space="preserve">marketing, </w:t>
            </w:r>
            <w:r w:rsidRPr="005B6393">
              <w:rPr>
                <w:rFonts w:asciiTheme="minorHAnsi" w:eastAsia="Questrial" w:hAnsiTheme="minorHAnsi" w:cstheme="minorHAnsi"/>
                <w:sz w:val="22"/>
                <w:szCs w:val="22"/>
              </w:rPr>
              <w:t>business</w:t>
            </w:r>
            <w:r w:rsidR="00D95D7E">
              <w:rPr>
                <w:rFonts w:asciiTheme="minorHAnsi" w:eastAsia="Questrial" w:hAnsiTheme="minorHAnsi" w:cstheme="minorHAnsi"/>
                <w:sz w:val="22"/>
                <w:szCs w:val="22"/>
              </w:rPr>
              <w:t xml:space="preserve"> or </w:t>
            </w:r>
            <w:r w:rsidR="007C76B8" w:rsidRPr="005B6393">
              <w:rPr>
                <w:rFonts w:asciiTheme="minorHAnsi" w:eastAsia="Questrial" w:hAnsiTheme="minorHAnsi" w:cstheme="minorHAnsi"/>
                <w:sz w:val="22"/>
                <w:szCs w:val="22"/>
              </w:rPr>
              <w:t xml:space="preserve">consumer </w:t>
            </w:r>
            <w:r w:rsidR="00D95D7E">
              <w:rPr>
                <w:rFonts w:asciiTheme="minorHAnsi" w:eastAsia="Questrial" w:hAnsiTheme="minorHAnsi" w:cstheme="minorHAnsi"/>
                <w:sz w:val="22"/>
                <w:szCs w:val="22"/>
              </w:rPr>
              <w:t>challenge</w:t>
            </w:r>
            <w:r w:rsidR="007C76B8" w:rsidRPr="005B6393">
              <w:rPr>
                <w:rFonts w:asciiTheme="minorHAnsi" w:eastAsia="Questrial" w:hAnsiTheme="minorHAnsi" w:cstheme="minorHAnsi"/>
                <w:sz w:val="22"/>
                <w:szCs w:val="22"/>
              </w:rPr>
              <w:t xml:space="preserve"> that </w:t>
            </w:r>
            <w:r w:rsidR="0012722E">
              <w:rPr>
                <w:rFonts w:asciiTheme="minorHAnsi" w:eastAsia="Questrial" w:hAnsiTheme="minorHAnsi" w:cstheme="minorHAnsi"/>
                <w:sz w:val="22"/>
                <w:szCs w:val="22"/>
              </w:rPr>
              <w:t xml:space="preserve">directly influenced the approach to </w:t>
            </w:r>
            <w:r w:rsidR="001F0644">
              <w:rPr>
                <w:rFonts w:asciiTheme="minorHAnsi" w:eastAsia="Questrial" w:hAnsiTheme="minorHAnsi" w:cstheme="minorHAnsi"/>
                <w:sz w:val="22"/>
                <w:szCs w:val="22"/>
              </w:rPr>
              <w:t>s</w:t>
            </w:r>
            <w:r w:rsidR="0012722E">
              <w:rPr>
                <w:rFonts w:asciiTheme="minorHAnsi" w:eastAsia="Questrial" w:hAnsiTheme="minorHAnsi" w:cstheme="minorHAnsi"/>
                <w:sz w:val="22"/>
                <w:szCs w:val="22"/>
              </w:rPr>
              <w:t>earch</w:t>
            </w:r>
            <w:r w:rsidR="00D95D7E">
              <w:rPr>
                <w:rFonts w:asciiTheme="minorHAnsi" w:eastAsia="Questrial" w:hAnsiTheme="minorHAnsi" w:cstheme="minorHAnsi"/>
                <w:sz w:val="22"/>
                <w:szCs w:val="22"/>
              </w:rPr>
              <w:t>?</w:t>
            </w:r>
          </w:p>
        </w:tc>
      </w:tr>
      <w:tr w:rsidR="003D55F9" w:rsidRPr="005B6393" w14:paraId="5271A24D" w14:textId="77777777">
        <w:tc>
          <w:tcPr>
            <w:tcW w:w="10188" w:type="dxa"/>
          </w:tcPr>
          <w:p w14:paraId="5DFD1DEB" w14:textId="77777777" w:rsidR="003D55F9" w:rsidRPr="005B6393" w:rsidRDefault="00065511">
            <w:pPr>
              <w:rPr>
                <w:rFonts w:asciiTheme="minorHAnsi" w:eastAsia="Questrial" w:hAnsiTheme="minorHAnsi" w:cstheme="minorHAnsi"/>
                <w:sz w:val="22"/>
                <w:szCs w:val="22"/>
              </w:rPr>
            </w:pPr>
            <w:r w:rsidRPr="005B6393">
              <w:rPr>
                <w:rFonts w:asciiTheme="minorHAnsi" w:eastAsia="Questrial" w:hAnsiTheme="minorHAnsi" w:cstheme="minorHAnsi"/>
                <w:sz w:val="22"/>
                <w:szCs w:val="22"/>
              </w:rPr>
              <w:t>Please type here</w:t>
            </w:r>
          </w:p>
        </w:tc>
      </w:tr>
    </w:tbl>
    <w:p w14:paraId="6C6C4D52" w14:textId="77777777" w:rsidR="003D55F9" w:rsidRPr="005B6393" w:rsidRDefault="003D55F9">
      <w:pPr>
        <w:rPr>
          <w:rFonts w:asciiTheme="minorHAnsi" w:eastAsia="Questrial" w:hAnsiTheme="minorHAnsi" w:cstheme="minorHAnsi"/>
          <w:sz w:val="22"/>
          <w:szCs w:val="22"/>
        </w:rPr>
      </w:pPr>
    </w:p>
    <w:p w14:paraId="11DF2B78" w14:textId="77777777" w:rsidR="003D55F9" w:rsidRPr="005B6393" w:rsidRDefault="003D55F9">
      <w:pPr>
        <w:rPr>
          <w:rFonts w:asciiTheme="minorHAnsi" w:eastAsia="Questrial" w:hAnsiTheme="minorHAnsi" w:cstheme="minorHAnsi"/>
          <w:sz w:val="22"/>
          <w:szCs w:val="22"/>
        </w:rPr>
      </w:pPr>
    </w:p>
    <w:tbl>
      <w:tblPr>
        <w:tblStyle w:val="a3"/>
        <w:tblW w:w="1018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0188"/>
      </w:tblGrid>
      <w:tr w:rsidR="003D55F9" w:rsidRPr="005B6393" w14:paraId="1C525868" w14:textId="77777777">
        <w:tc>
          <w:tcPr>
            <w:tcW w:w="10188" w:type="dxa"/>
            <w:shd w:val="clear" w:color="auto" w:fill="D9D9D9"/>
          </w:tcPr>
          <w:p w14:paraId="399344A1" w14:textId="64BB6883" w:rsidR="003D55F9" w:rsidRPr="005B6393" w:rsidRDefault="00065511">
            <w:pPr>
              <w:tabs>
                <w:tab w:val="left" w:pos="555"/>
              </w:tabs>
              <w:rPr>
                <w:rFonts w:asciiTheme="minorHAnsi" w:eastAsia="Questrial" w:hAnsiTheme="minorHAnsi" w:cstheme="minorHAnsi"/>
                <w:b/>
                <w:sz w:val="22"/>
                <w:szCs w:val="22"/>
              </w:rPr>
            </w:pPr>
            <w:r w:rsidRPr="005B6393">
              <w:rPr>
                <w:rFonts w:asciiTheme="minorHAnsi" w:eastAsia="Questrial" w:hAnsiTheme="minorHAnsi" w:cstheme="minorHAnsi"/>
                <w:b/>
                <w:sz w:val="22"/>
                <w:szCs w:val="22"/>
              </w:rPr>
              <w:t xml:space="preserve">2. </w:t>
            </w:r>
            <w:r w:rsidRPr="005B6393">
              <w:rPr>
                <w:rFonts w:asciiTheme="minorHAnsi" w:eastAsia="Questrial" w:hAnsiTheme="minorHAnsi" w:cstheme="minorHAnsi"/>
                <w:b/>
                <w:sz w:val="22"/>
                <w:szCs w:val="22"/>
              </w:rPr>
              <w:tab/>
              <w:t>S</w:t>
            </w:r>
            <w:r w:rsidR="0012722E">
              <w:rPr>
                <w:rFonts w:asciiTheme="minorHAnsi" w:eastAsia="Questrial" w:hAnsiTheme="minorHAnsi" w:cstheme="minorHAnsi"/>
                <w:b/>
                <w:sz w:val="22"/>
                <w:szCs w:val="22"/>
              </w:rPr>
              <w:t>TRATEGY</w:t>
            </w:r>
            <w:r w:rsidRPr="005B6393">
              <w:rPr>
                <w:rFonts w:asciiTheme="minorHAnsi" w:eastAsia="Questrial" w:hAnsiTheme="minorHAnsi" w:cstheme="minorHAnsi"/>
                <w:b/>
                <w:sz w:val="22"/>
                <w:szCs w:val="22"/>
              </w:rPr>
              <w:t xml:space="preserve">. What was the </w:t>
            </w:r>
            <w:r w:rsidR="001F0644">
              <w:rPr>
                <w:rFonts w:asciiTheme="minorHAnsi" w:eastAsia="Questrial" w:hAnsiTheme="minorHAnsi" w:cstheme="minorHAnsi"/>
                <w:b/>
                <w:sz w:val="22"/>
                <w:szCs w:val="22"/>
              </w:rPr>
              <w:t>s</w:t>
            </w:r>
            <w:r w:rsidR="0012722E">
              <w:rPr>
                <w:rFonts w:asciiTheme="minorHAnsi" w:eastAsia="Questrial" w:hAnsiTheme="minorHAnsi" w:cstheme="minorHAnsi"/>
                <w:b/>
                <w:sz w:val="22"/>
                <w:szCs w:val="22"/>
              </w:rPr>
              <w:t xml:space="preserve">earch </w:t>
            </w:r>
            <w:r w:rsidRPr="005B6393">
              <w:rPr>
                <w:rFonts w:asciiTheme="minorHAnsi" w:eastAsia="Questrial" w:hAnsiTheme="minorHAnsi" w:cstheme="minorHAnsi"/>
                <w:b/>
                <w:sz w:val="22"/>
                <w:szCs w:val="22"/>
              </w:rPr>
              <w:t>strategy</w:t>
            </w:r>
            <w:r w:rsidR="001F0644">
              <w:rPr>
                <w:rFonts w:asciiTheme="minorHAnsi" w:eastAsia="Questrial" w:hAnsiTheme="minorHAnsi" w:cstheme="minorHAnsi"/>
                <w:b/>
                <w:sz w:val="22"/>
                <w:szCs w:val="22"/>
              </w:rPr>
              <w:t>?</w:t>
            </w:r>
            <w:r w:rsidRPr="005B6393">
              <w:rPr>
                <w:rFonts w:asciiTheme="minorHAnsi" w:eastAsia="Questrial" w:hAnsiTheme="minorHAnsi" w:cstheme="minorHAnsi"/>
                <w:b/>
                <w:sz w:val="22"/>
                <w:szCs w:val="22"/>
              </w:rPr>
              <w:t xml:space="preserve"> (</w:t>
            </w:r>
            <w:r w:rsidR="004D61EE">
              <w:rPr>
                <w:rFonts w:asciiTheme="minorHAnsi" w:eastAsia="Questrial" w:hAnsiTheme="minorHAnsi" w:cstheme="minorHAnsi"/>
                <w:b/>
                <w:sz w:val="22"/>
                <w:szCs w:val="22"/>
              </w:rPr>
              <w:t>30</w:t>
            </w:r>
            <w:r w:rsidRPr="005B6393">
              <w:rPr>
                <w:rFonts w:asciiTheme="minorHAnsi" w:eastAsia="Questrial" w:hAnsiTheme="minorHAnsi" w:cstheme="minorHAnsi"/>
                <w:b/>
                <w:sz w:val="22"/>
                <w:szCs w:val="22"/>
              </w:rPr>
              <w:t>%)</w:t>
            </w:r>
          </w:p>
          <w:p w14:paraId="61BCAA81" w14:textId="3902DBE9" w:rsidR="00490582" w:rsidRPr="005B6393" w:rsidRDefault="00065511" w:rsidP="00490582">
            <w:pPr>
              <w:ind w:left="567"/>
              <w:jc w:val="both"/>
              <w:rPr>
                <w:rFonts w:asciiTheme="minorHAnsi" w:eastAsia="Questrial" w:hAnsiTheme="minorHAnsi" w:cstheme="minorHAnsi"/>
                <w:sz w:val="22"/>
                <w:szCs w:val="22"/>
              </w:rPr>
            </w:pPr>
            <w:r w:rsidRPr="005B6393">
              <w:rPr>
                <w:rFonts w:asciiTheme="minorHAnsi" w:eastAsia="Questrial" w:hAnsiTheme="minorHAnsi" w:cstheme="minorHAnsi"/>
                <w:sz w:val="22"/>
                <w:szCs w:val="22"/>
              </w:rPr>
              <w:t xml:space="preserve">Explain the </w:t>
            </w:r>
            <w:r w:rsidR="001F0644">
              <w:rPr>
                <w:rFonts w:asciiTheme="minorHAnsi" w:eastAsia="Questrial" w:hAnsiTheme="minorHAnsi" w:cstheme="minorHAnsi"/>
                <w:sz w:val="22"/>
                <w:szCs w:val="22"/>
              </w:rPr>
              <w:t>role of search in your campaign</w:t>
            </w:r>
            <w:r w:rsidR="004D61EE">
              <w:rPr>
                <w:rFonts w:asciiTheme="minorHAnsi" w:eastAsia="Questrial" w:hAnsiTheme="minorHAnsi" w:cstheme="minorHAnsi"/>
                <w:sz w:val="22"/>
                <w:szCs w:val="22"/>
              </w:rPr>
              <w:t xml:space="preserve"> or initiative</w:t>
            </w:r>
            <w:r w:rsidRPr="005B6393">
              <w:rPr>
                <w:rFonts w:asciiTheme="minorHAnsi" w:eastAsia="Questrial" w:hAnsiTheme="minorHAnsi" w:cstheme="minorHAnsi"/>
                <w:sz w:val="22"/>
                <w:szCs w:val="22"/>
              </w:rPr>
              <w:t xml:space="preserve">. </w:t>
            </w:r>
            <w:r w:rsidR="00730C12">
              <w:rPr>
                <w:rFonts w:asciiTheme="minorHAnsi" w:eastAsia="Questrial" w:hAnsiTheme="minorHAnsi" w:cstheme="minorHAnsi"/>
                <w:sz w:val="22"/>
                <w:szCs w:val="22"/>
              </w:rPr>
              <w:t xml:space="preserve">What was the strategy? </w:t>
            </w:r>
            <w:r w:rsidR="00490582" w:rsidRPr="005B6393">
              <w:rPr>
                <w:rFonts w:asciiTheme="minorHAnsi" w:eastAsia="Questrial" w:hAnsiTheme="minorHAnsi" w:cstheme="minorHAnsi"/>
                <w:sz w:val="22"/>
                <w:szCs w:val="22"/>
              </w:rPr>
              <w:t>This</w:t>
            </w:r>
            <w:r w:rsidRPr="005B6393">
              <w:rPr>
                <w:rFonts w:asciiTheme="minorHAnsi" w:eastAsia="Questrial" w:hAnsiTheme="minorHAnsi" w:cstheme="minorHAnsi"/>
                <w:sz w:val="22"/>
                <w:szCs w:val="22"/>
              </w:rPr>
              <w:t xml:space="preserve"> should address the challenge, drive execution and clearly outline</w:t>
            </w:r>
            <w:r w:rsidR="008076E1">
              <w:rPr>
                <w:rFonts w:asciiTheme="minorHAnsi" w:eastAsia="Questrial" w:hAnsiTheme="minorHAnsi" w:cstheme="minorHAnsi"/>
                <w:sz w:val="22"/>
                <w:szCs w:val="22"/>
              </w:rPr>
              <w:t xml:space="preserve"> </w:t>
            </w:r>
            <w:r w:rsidRPr="005B6393">
              <w:rPr>
                <w:rFonts w:asciiTheme="minorHAnsi" w:eastAsia="Questrial" w:hAnsiTheme="minorHAnsi" w:cstheme="minorHAnsi"/>
                <w:sz w:val="22"/>
                <w:szCs w:val="22"/>
              </w:rPr>
              <w:t>the</w:t>
            </w:r>
            <w:r w:rsidR="008076E1">
              <w:rPr>
                <w:rFonts w:asciiTheme="minorHAnsi" w:eastAsia="Questrial" w:hAnsiTheme="minorHAnsi" w:cstheme="minorHAnsi"/>
                <w:sz w:val="22"/>
                <w:szCs w:val="22"/>
              </w:rPr>
              <w:t xml:space="preserve"> uniqueness of the</w:t>
            </w:r>
            <w:r w:rsidRPr="005B6393">
              <w:rPr>
                <w:rFonts w:asciiTheme="minorHAnsi" w:eastAsia="Questrial" w:hAnsiTheme="minorHAnsi" w:cstheme="minorHAnsi"/>
                <w:sz w:val="22"/>
                <w:szCs w:val="22"/>
              </w:rPr>
              <w:t xml:space="preserve"> approach</w:t>
            </w:r>
            <w:r w:rsidR="008076E1">
              <w:rPr>
                <w:rFonts w:asciiTheme="minorHAnsi" w:eastAsia="Questrial" w:hAnsiTheme="minorHAnsi" w:cstheme="minorHAnsi"/>
                <w:sz w:val="22"/>
                <w:szCs w:val="22"/>
              </w:rPr>
              <w:t xml:space="preserve"> to </w:t>
            </w:r>
            <w:r w:rsidR="001F0644">
              <w:rPr>
                <w:rFonts w:asciiTheme="minorHAnsi" w:eastAsia="Questrial" w:hAnsiTheme="minorHAnsi" w:cstheme="minorHAnsi"/>
                <w:sz w:val="22"/>
                <w:szCs w:val="22"/>
              </w:rPr>
              <w:t>the use of the search channel</w:t>
            </w:r>
            <w:r w:rsidR="008076E1">
              <w:rPr>
                <w:rFonts w:asciiTheme="minorHAnsi" w:eastAsia="Questrial" w:hAnsiTheme="minorHAnsi" w:cstheme="minorHAnsi"/>
                <w:sz w:val="22"/>
                <w:szCs w:val="22"/>
              </w:rPr>
              <w:t>.</w:t>
            </w:r>
            <w:r w:rsidR="004D61EE">
              <w:rPr>
                <w:rFonts w:asciiTheme="minorHAnsi" w:eastAsia="Questrial" w:hAnsiTheme="minorHAnsi" w:cstheme="minorHAnsi"/>
                <w:sz w:val="22"/>
                <w:szCs w:val="22"/>
              </w:rPr>
              <w:t xml:space="preserve"> Where does the search strategy sit in the wider media strategy?</w:t>
            </w:r>
          </w:p>
          <w:p w14:paraId="1DE604C9" w14:textId="77777777" w:rsidR="003D55F9" w:rsidRPr="005B6393" w:rsidRDefault="003D55F9" w:rsidP="00490582">
            <w:pPr>
              <w:ind w:left="567"/>
              <w:jc w:val="both"/>
              <w:rPr>
                <w:rFonts w:asciiTheme="minorHAnsi" w:eastAsia="Questrial" w:hAnsiTheme="minorHAnsi" w:cstheme="minorHAnsi"/>
                <w:sz w:val="22"/>
                <w:szCs w:val="22"/>
              </w:rPr>
            </w:pPr>
          </w:p>
        </w:tc>
      </w:tr>
      <w:tr w:rsidR="003D55F9" w:rsidRPr="005B6393" w14:paraId="57F78575" w14:textId="77777777">
        <w:tc>
          <w:tcPr>
            <w:tcW w:w="10188" w:type="dxa"/>
          </w:tcPr>
          <w:p w14:paraId="1E1648E7" w14:textId="77777777" w:rsidR="003D55F9" w:rsidRPr="005B6393" w:rsidRDefault="00065511">
            <w:pPr>
              <w:rPr>
                <w:rFonts w:asciiTheme="minorHAnsi" w:eastAsia="Questrial" w:hAnsiTheme="minorHAnsi" w:cstheme="minorHAnsi"/>
                <w:sz w:val="22"/>
                <w:szCs w:val="22"/>
              </w:rPr>
            </w:pPr>
            <w:r w:rsidRPr="005B6393">
              <w:rPr>
                <w:rFonts w:asciiTheme="minorHAnsi" w:eastAsia="Questrial" w:hAnsiTheme="minorHAnsi" w:cstheme="minorHAnsi"/>
                <w:sz w:val="22"/>
                <w:szCs w:val="22"/>
              </w:rPr>
              <w:t>Please type here</w:t>
            </w:r>
          </w:p>
        </w:tc>
      </w:tr>
    </w:tbl>
    <w:p w14:paraId="4DC7B48B" w14:textId="77777777" w:rsidR="003D55F9" w:rsidRPr="005B6393" w:rsidRDefault="003D55F9">
      <w:pPr>
        <w:rPr>
          <w:rFonts w:asciiTheme="minorHAnsi" w:eastAsia="Questrial" w:hAnsiTheme="minorHAnsi" w:cstheme="minorHAnsi"/>
          <w:sz w:val="22"/>
          <w:szCs w:val="22"/>
        </w:rPr>
      </w:pPr>
    </w:p>
    <w:p w14:paraId="01660693" w14:textId="77777777" w:rsidR="003D55F9" w:rsidRPr="005B6393" w:rsidRDefault="003D55F9">
      <w:pPr>
        <w:rPr>
          <w:rFonts w:asciiTheme="minorHAnsi" w:eastAsia="Questrial" w:hAnsiTheme="minorHAnsi" w:cstheme="minorHAnsi"/>
          <w:sz w:val="22"/>
          <w:szCs w:val="22"/>
        </w:rPr>
      </w:pPr>
    </w:p>
    <w:tbl>
      <w:tblPr>
        <w:tblStyle w:val="a4"/>
        <w:tblW w:w="1018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0188"/>
      </w:tblGrid>
      <w:tr w:rsidR="003D55F9" w:rsidRPr="005B6393" w14:paraId="4CDD9830" w14:textId="77777777">
        <w:tc>
          <w:tcPr>
            <w:tcW w:w="10188" w:type="dxa"/>
            <w:shd w:val="clear" w:color="auto" w:fill="D9D9D9"/>
          </w:tcPr>
          <w:p w14:paraId="4216F338" w14:textId="2AEB64FC" w:rsidR="003D55F9" w:rsidRPr="005B6393" w:rsidRDefault="00065511">
            <w:pPr>
              <w:ind w:left="567" w:hanging="567"/>
              <w:rPr>
                <w:rFonts w:asciiTheme="minorHAnsi" w:hAnsiTheme="minorHAnsi" w:cstheme="minorHAnsi"/>
                <w:sz w:val="22"/>
                <w:szCs w:val="22"/>
              </w:rPr>
            </w:pPr>
            <w:r w:rsidRPr="005B6393">
              <w:rPr>
                <w:rFonts w:asciiTheme="minorHAnsi" w:eastAsia="Questrial" w:hAnsiTheme="minorHAnsi" w:cstheme="minorHAnsi"/>
                <w:b/>
                <w:sz w:val="22"/>
                <w:szCs w:val="22"/>
              </w:rPr>
              <w:t xml:space="preserve">3. </w:t>
            </w:r>
            <w:r w:rsidRPr="005B6393">
              <w:rPr>
                <w:rFonts w:asciiTheme="minorHAnsi" w:eastAsia="Questrial" w:hAnsiTheme="minorHAnsi" w:cstheme="minorHAnsi"/>
                <w:b/>
                <w:sz w:val="22"/>
                <w:szCs w:val="22"/>
              </w:rPr>
              <w:tab/>
              <w:t>EXECUTION.  How was t</w:t>
            </w:r>
            <w:r w:rsidR="007C76B8" w:rsidRPr="005B6393">
              <w:rPr>
                <w:rFonts w:asciiTheme="minorHAnsi" w:eastAsia="Questrial" w:hAnsiTheme="minorHAnsi" w:cstheme="minorHAnsi"/>
                <w:b/>
                <w:sz w:val="22"/>
                <w:szCs w:val="22"/>
              </w:rPr>
              <w:t xml:space="preserve">he </w:t>
            </w:r>
            <w:r w:rsidR="001F0644">
              <w:rPr>
                <w:rFonts w:asciiTheme="minorHAnsi" w:eastAsia="Questrial" w:hAnsiTheme="minorHAnsi" w:cstheme="minorHAnsi"/>
                <w:b/>
                <w:sz w:val="22"/>
                <w:szCs w:val="22"/>
              </w:rPr>
              <w:t xml:space="preserve">search </w:t>
            </w:r>
            <w:r w:rsidR="007C76B8" w:rsidRPr="005B6393">
              <w:rPr>
                <w:rFonts w:asciiTheme="minorHAnsi" w:eastAsia="Questrial" w:hAnsiTheme="minorHAnsi" w:cstheme="minorHAnsi"/>
                <w:b/>
                <w:sz w:val="22"/>
                <w:szCs w:val="22"/>
              </w:rPr>
              <w:t>strategy brought to life? (</w:t>
            </w:r>
            <w:r w:rsidR="004D61EE">
              <w:rPr>
                <w:rFonts w:asciiTheme="minorHAnsi" w:eastAsia="Questrial" w:hAnsiTheme="minorHAnsi" w:cstheme="minorHAnsi"/>
                <w:b/>
                <w:sz w:val="22"/>
                <w:szCs w:val="22"/>
              </w:rPr>
              <w:t>30</w:t>
            </w:r>
            <w:r w:rsidRPr="005B6393">
              <w:rPr>
                <w:rFonts w:asciiTheme="minorHAnsi" w:eastAsia="Questrial" w:hAnsiTheme="minorHAnsi" w:cstheme="minorHAnsi"/>
                <w:b/>
                <w:sz w:val="22"/>
                <w:szCs w:val="22"/>
              </w:rPr>
              <w:t>%)</w:t>
            </w:r>
          </w:p>
          <w:p w14:paraId="057D7F91" w14:textId="0FCE237A" w:rsidR="000964B9" w:rsidRDefault="00065511" w:rsidP="00490582">
            <w:pPr>
              <w:tabs>
                <w:tab w:val="left" w:pos="555"/>
              </w:tabs>
              <w:ind w:left="567"/>
              <w:jc w:val="both"/>
              <w:rPr>
                <w:rFonts w:asciiTheme="minorHAnsi" w:eastAsia="Questrial" w:hAnsiTheme="minorHAnsi" w:cstheme="minorHAnsi"/>
                <w:sz w:val="22"/>
                <w:szCs w:val="22"/>
              </w:rPr>
            </w:pPr>
            <w:r w:rsidRPr="005B6393">
              <w:rPr>
                <w:rFonts w:asciiTheme="minorHAnsi" w:eastAsia="Questrial" w:hAnsiTheme="minorHAnsi" w:cstheme="minorHAnsi"/>
                <w:sz w:val="22"/>
                <w:szCs w:val="22"/>
              </w:rPr>
              <w:t xml:space="preserve">The judges are looking to understand how the implementation of the </w:t>
            </w:r>
            <w:r w:rsidR="001F0644">
              <w:rPr>
                <w:rFonts w:asciiTheme="minorHAnsi" w:eastAsia="Questrial" w:hAnsiTheme="minorHAnsi" w:cstheme="minorHAnsi"/>
                <w:sz w:val="22"/>
                <w:szCs w:val="22"/>
              </w:rPr>
              <w:t>search</w:t>
            </w:r>
            <w:r w:rsidRPr="005B6393">
              <w:rPr>
                <w:rFonts w:asciiTheme="minorHAnsi" w:eastAsia="Questrial" w:hAnsiTheme="minorHAnsi" w:cstheme="minorHAnsi"/>
                <w:sz w:val="22"/>
                <w:szCs w:val="22"/>
              </w:rPr>
              <w:t xml:space="preserve"> strategy addressed the </w:t>
            </w:r>
            <w:r w:rsidR="00490582" w:rsidRPr="005B6393">
              <w:rPr>
                <w:rFonts w:asciiTheme="minorHAnsi" w:eastAsia="Questrial" w:hAnsiTheme="minorHAnsi" w:cstheme="minorHAnsi"/>
                <w:sz w:val="22"/>
                <w:szCs w:val="22"/>
              </w:rPr>
              <w:t xml:space="preserve">marketing or </w:t>
            </w:r>
            <w:r w:rsidRPr="005B6393">
              <w:rPr>
                <w:rFonts w:asciiTheme="minorHAnsi" w:eastAsia="Questrial" w:hAnsiTheme="minorHAnsi" w:cstheme="minorHAnsi"/>
                <w:sz w:val="22"/>
                <w:szCs w:val="22"/>
              </w:rPr>
              <w:t xml:space="preserve">business challenge. Explain the degree of difficulty involved in executing. </w:t>
            </w:r>
            <w:r w:rsidR="001F0644">
              <w:rPr>
                <w:rFonts w:asciiTheme="minorHAnsi" w:eastAsia="Questrial" w:hAnsiTheme="minorHAnsi" w:cstheme="minorHAnsi"/>
                <w:sz w:val="22"/>
                <w:szCs w:val="22"/>
              </w:rPr>
              <w:t>What were the innovative components that moved the execution from good to great? How did the execution enhance the effectiveness of the campaign?</w:t>
            </w:r>
            <w:r w:rsidR="004D61EE">
              <w:rPr>
                <w:rFonts w:asciiTheme="minorHAnsi" w:eastAsia="Questrial" w:hAnsiTheme="minorHAnsi" w:cstheme="minorHAnsi"/>
                <w:sz w:val="22"/>
                <w:szCs w:val="22"/>
              </w:rPr>
              <w:t xml:space="preserve"> </w:t>
            </w:r>
          </w:p>
          <w:p w14:paraId="78B40878" w14:textId="77777777" w:rsidR="001F0644" w:rsidRPr="005B6393" w:rsidRDefault="001F0644" w:rsidP="00490582">
            <w:pPr>
              <w:tabs>
                <w:tab w:val="left" w:pos="555"/>
              </w:tabs>
              <w:ind w:left="567"/>
              <w:jc w:val="both"/>
              <w:rPr>
                <w:rFonts w:asciiTheme="minorHAnsi" w:eastAsia="Questrial" w:hAnsiTheme="minorHAnsi" w:cstheme="minorHAnsi"/>
                <w:sz w:val="22"/>
                <w:szCs w:val="22"/>
              </w:rPr>
            </w:pPr>
          </w:p>
          <w:p w14:paraId="3A93A2E9" w14:textId="2DB5D39D" w:rsidR="003D55F9" w:rsidRPr="005B6393" w:rsidRDefault="003D55F9" w:rsidP="00490582">
            <w:pPr>
              <w:tabs>
                <w:tab w:val="left" w:pos="555"/>
              </w:tabs>
              <w:ind w:left="567"/>
              <w:jc w:val="both"/>
              <w:rPr>
                <w:rFonts w:asciiTheme="minorHAnsi" w:eastAsia="Questrial" w:hAnsiTheme="minorHAnsi" w:cstheme="minorHAnsi"/>
                <w:sz w:val="22"/>
                <w:szCs w:val="22"/>
              </w:rPr>
            </w:pPr>
          </w:p>
        </w:tc>
      </w:tr>
      <w:tr w:rsidR="003D55F9" w:rsidRPr="005B6393" w14:paraId="4940C96B" w14:textId="77777777">
        <w:tc>
          <w:tcPr>
            <w:tcW w:w="10188" w:type="dxa"/>
          </w:tcPr>
          <w:p w14:paraId="6C245794" w14:textId="77777777" w:rsidR="003D55F9" w:rsidRPr="005B6393" w:rsidRDefault="00065511">
            <w:pPr>
              <w:rPr>
                <w:rFonts w:asciiTheme="minorHAnsi" w:eastAsia="Questrial" w:hAnsiTheme="minorHAnsi" w:cstheme="minorHAnsi"/>
                <w:sz w:val="22"/>
                <w:szCs w:val="22"/>
              </w:rPr>
            </w:pPr>
            <w:r w:rsidRPr="005B6393">
              <w:rPr>
                <w:rFonts w:asciiTheme="minorHAnsi" w:eastAsia="Questrial" w:hAnsiTheme="minorHAnsi" w:cstheme="minorHAnsi"/>
                <w:sz w:val="22"/>
                <w:szCs w:val="22"/>
              </w:rPr>
              <w:t>Please type here</w:t>
            </w:r>
          </w:p>
        </w:tc>
      </w:tr>
    </w:tbl>
    <w:p w14:paraId="557BE310" w14:textId="77777777" w:rsidR="003D55F9" w:rsidRPr="005B6393" w:rsidRDefault="003D55F9">
      <w:pPr>
        <w:rPr>
          <w:rFonts w:asciiTheme="minorHAnsi" w:eastAsia="Questrial" w:hAnsiTheme="minorHAnsi" w:cstheme="minorHAnsi"/>
          <w:sz w:val="22"/>
          <w:szCs w:val="22"/>
        </w:rPr>
      </w:pPr>
    </w:p>
    <w:p w14:paraId="0CC2CAD0" w14:textId="77777777" w:rsidR="003D55F9" w:rsidRPr="005B6393" w:rsidRDefault="003D55F9">
      <w:pPr>
        <w:rPr>
          <w:rFonts w:asciiTheme="minorHAnsi" w:eastAsia="Questrial" w:hAnsiTheme="minorHAnsi" w:cstheme="minorHAnsi"/>
          <w:sz w:val="22"/>
          <w:szCs w:val="22"/>
        </w:rPr>
      </w:pPr>
    </w:p>
    <w:tbl>
      <w:tblPr>
        <w:tblStyle w:val="a5"/>
        <w:tblW w:w="1018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0188"/>
      </w:tblGrid>
      <w:tr w:rsidR="003D55F9" w:rsidRPr="005B6393" w14:paraId="6CCF781A" w14:textId="77777777">
        <w:tc>
          <w:tcPr>
            <w:tcW w:w="10188" w:type="dxa"/>
            <w:shd w:val="clear" w:color="auto" w:fill="D9D9D9"/>
          </w:tcPr>
          <w:p w14:paraId="27EB338E" w14:textId="125EEF18" w:rsidR="003D55F9" w:rsidRPr="005B6393" w:rsidRDefault="00065511">
            <w:pPr>
              <w:tabs>
                <w:tab w:val="left" w:pos="567"/>
              </w:tabs>
              <w:ind w:left="567" w:hanging="567"/>
              <w:rPr>
                <w:rFonts w:asciiTheme="minorHAnsi" w:eastAsia="Questrial" w:hAnsiTheme="minorHAnsi" w:cstheme="minorHAnsi"/>
                <w:b/>
                <w:sz w:val="22"/>
                <w:szCs w:val="22"/>
              </w:rPr>
            </w:pPr>
            <w:r w:rsidRPr="005B6393">
              <w:rPr>
                <w:rFonts w:asciiTheme="minorHAnsi" w:eastAsia="Questrial" w:hAnsiTheme="minorHAnsi" w:cstheme="minorHAnsi"/>
                <w:b/>
                <w:sz w:val="22"/>
                <w:szCs w:val="22"/>
              </w:rPr>
              <w:t>4.</w:t>
            </w:r>
            <w:r w:rsidRPr="005B6393">
              <w:rPr>
                <w:rFonts w:asciiTheme="minorHAnsi" w:eastAsia="Questrial" w:hAnsiTheme="minorHAnsi" w:cstheme="minorHAnsi"/>
                <w:b/>
                <w:sz w:val="22"/>
                <w:szCs w:val="22"/>
              </w:rPr>
              <w:tab/>
              <w:t>RESULTS. What results did the initiative deliver? (3</w:t>
            </w:r>
            <w:r w:rsidR="004D61EE">
              <w:rPr>
                <w:rFonts w:asciiTheme="minorHAnsi" w:eastAsia="Questrial" w:hAnsiTheme="minorHAnsi" w:cstheme="minorHAnsi"/>
                <w:b/>
                <w:sz w:val="22"/>
                <w:szCs w:val="22"/>
              </w:rPr>
              <w:t>0</w:t>
            </w:r>
            <w:r w:rsidRPr="005B6393">
              <w:rPr>
                <w:rFonts w:asciiTheme="minorHAnsi" w:eastAsia="Questrial" w:hAnsiTheme="minorHAnsi" w:cstheme="minorHAnsi"/>
                <w:b/>
                <w:sz w:val="22"/>
                <w:szCs w:val="22"/>
              </w:rPr>
              <w:t>%)</w:t>
            </w:r>
          </w:p>
          <w:p w14:paraId="05258596" w14:textId="1816F9C6" w:rsidR="003D55F9" w:rsidRPr="005B6393" w:rsidRDefault="00065511">
            <w:pPr>
              <w:ind w:left="567" w:hanging="567"/>
              <w:jc w:val="both"/>
              <w:rPr>
                <w:rFonts w:asciiTheme="minorHAnsi" w:eastAsia="Questrial" w:hAnsiTheme="minorHAnsi" w:cstheme="minorHAnsi"/>
                <w:sz w:val="22"/>
                <w:szCs w:val="22"/>
              </w:rPr>
            </w:pPr>
            <w:r w:rsidRPr="005B6393">
              <w:rPr>
                <w:rFonts w:asciiTheme="minorHAnsi" w:eastAsia="Questrial" w:hAnsiTheme="minorHAnsi" w:cstheme="minorHAnsi"/>
                <w:sz w:val="22"/>
                <w:szCs w:val="22"/>
              </w:rPr>
              <w:lastRenderedPageBreak/>
              <w:tab/>
              <w:t xml:space="preserve">Demonstrate how the results relate to the challenge and objectives set. Judges will be looking for a demonstrated relationship between </w:t>
            </w:r>
            <w:r w:rsidR="00194795">
              <w:rPr>
                <w:rFonts w:asciiTheme="minorHAnsi" w:eastAsia="Questrial" w:hAnsiTheme="minorHAnsi" w:cstheme="minorHAnsi"/>
                <w:sz w:val="22"/>
                <w:szCs w:val="22"/>
              </w:rPr>
              <w:t xml:space="preserve">the </w:t>
            </w:r>
            <w:r w:rsidR="004D61EE">
              <w:rPr>
                <w:rFonts w:asciiTheme="minorHAnsi" w:eastAsia="Questrial" w:hAnsiTheme="minorHAnsi" w:cstheme="minorHAnsi"/>
                <w:sz w:val="22"/>
                <w:szCs w:val="22"/>
              </w:rPr>
              <w:t xml:space="preserve">search strategy, campaign implementation and </w:t>
            </w:r>
            <w:r w:rsidRPr="005B6393">
              <w:rPr>
                <w:rFonts w:asciiTheme="minorHAnsi" w:eastAsia="Questrial" w:hAnsiTheme="minorHAnsi" w:cstheme="minorHAnsi"/>
                <w:sz w:val="22"/>
                <w:szCs w:val="22"/>
              </w:rPr>
              <w:t xml:space="preserve">the </w:t>
            </w:r>
            <w:r w:rsidR="004D61EE">
              <w:rPr>
                <w:rFonts w:asciiTheme="minorHAnsi" w:eastAsia="Questrial" w:hAnsiTheme="minorHAnsi" w:cstheme="minorHAnsi"/>
                <w:sz w:val="22"/>
                <w:szCs w:val="22"/>
              </w:rPr>
              <w:t xml:space="preserve">business or behavioural </w:t>
            </w:r>
            <w:r w:rsidRPr="005B6393">
              <w:rPr>
                <w:rFonts w:asciiTheme="minorHAnsi" w:eastAsia="Questrial" w:hAnsiTheme="minorHAnsi" w:cstheme="minorHAnsi"/>
                <w:sz w:val="22"/>
                <w:szCs w:val="22"/>
              </w:rPr>
              <w:t>outcomes. Please list what other marketing efforts/activities may have influenced the results. The judges will be looking to understand the following things:</w:t>
            </w:r>
          </w:p>
          <w:p w14:paraId="0B828B69" w14:textId="77777777" w:rsidR="003D55F9" w:rsidRPr="005B6393" w:rsidRDefault="00065511">
            <w:pPr>
              <w:numPr>
                <w:ilvl w:val="1"/>
                <w:numId w:val="1"/>
              </w:numPr>
              <w:spacing w:before="120"/>
              <w:ind w:left="1434" w:hanging="357"/>
              <w:contextualSpacing/>
              <w:jc w:val="both"/>
              <w:rPr>
                <w:rFonts w:asciiTheme="minorHAnsi" w:hAnsiTheme="minorHAnsi" w:cstheme="minorHAnsi"/>
                <w:sz w:val="22"/>
                <w:szCs w:val="22"/>
              </w:rPr>
            </w:pPr>
            <w:r w:rsidRPr="005B6393">
              <w:rPr>
                <w:rFonts w:asciiTheme="minorHAnsi" w:eastAsia="Questrial" w:hAnsiTheme="minorHAnsi" w:cstheme="minorHAnsi"/>
                <w:sz w:val="22"/>
                <w:szCs w:val="22"/>
              </w:rPr>
              <w:t>Overall achievement against objectives</w:t>
            </w:r>
          </w:p>
          <w:p w14:paraId="2A2AEC4D" w14:textId="77777777" w:rsidR="003D55F9" w:rsidRPr="005B6393" w:rsidRDefault="00065511">
            <w:pPr>
              <w:numPr>
                <w:ilvl w:val="1"/>
                <w:numId w:val="1"/>
              </w:numPr>
              <w:contextualSpacing/>
              <w:jc w:val="both"/>
              <w:rPr>
                <w:rFonts w:asciiTheme="minorHAnsi" w:hAnsiTheme="minorHAnsi" w:cstheme="minorHAnsi"/>
                <w:sz w:val="22"/>
                <w:szCs w:val="22"/>
              </w:rPr>
            </w:pPr>
            <w:r w:rsidRPr="005B6393">
              <w:rPr>
                <w:rFonts w:asciiTheme="minorHAnsi" w:eastAsia="Questrial" w:hAnsiTheme="minorHAnsi" w:cstheme="minorHAnsi"/>
                <w:sz w:val="22"/>
                <w:szCs w:val="22"/>
              </w:rPr>
              <w:t>Convincing proof that the results were a direct consequence of your activity</w:t>
            </w:r>
          </w:p>
          <w:p w14:paraId="4BB7FF71" w14:textId="77777777" w:rsidR="003D55F9" w:rsidRPr="005B6393" w:rsidRDefault="00065511">
            <w:pPr>
              <w:numPr>
                <w:ilvl w:val="1"/>
                <w:numId w:val="1"/>
              </w:numPr>
              <w:tabs>
                <w:tab w:val="left" w:pos="567"/>
              </w:tabs>
              <w:contextualSpacing/>
              <w:jc w:val="both"/>
              <w:rPr>
                <w:rFonts w:asciiTheme="minorHAnsi" w:hAnsiTheme="minorHAnsi" w:cstheme="minorHAnsi"/>
                <w:sz w:val="22"/>
                <w:szCs w:val="22"/>
              </w:rPr>
            </w:pPr>
            <w:r w:rsidRPr="005B6393">
              <w:rPr>
                <w:rFonts w:asciiTheme="minorHAnsi" w:eastAsia="Questrial" w:hAnsiTheme="minorHAnsi" w:cstheme="minorHAnsi"/>
                <w:sz w:val="22"/>
                <w:szCs w:val="22"/>
              </w:rPr>
              <w:t>Return on investment</w:t>
            </w:r>
          </w:p>
        </w:tc>
      </w:tr>
      <w:tr w:rsidR="003D55F9" w:rsidRPr="005B6393" w14:paraId="11490325" w14:textId="77777777">
        <w:tc>
          <w:tcPr>
            <w:tcW w:w="10188" w:type="dxa"/>
          </w:tcPr>
          <w:p w14:paraId="6E3F666B" w14:textId="77777777" w:rsidR="003D55F9" w:rsidRPr="005B6393" w:rsidRDefault="00065511">
            <w:pPr>
              <w:tabs>
                <w:tab w:val="left" w:pos="567"/>
              </w:tabs>
              <w:rPr>
                <w:rFonts w:asciiTheme="minorHAnsi" w:eastAsia="Questrial" w:hAnsiTheme="minorHAnsi" w:cstheme="minorHAnsi"/>
                <w:sz w:val="22"/>
                <w:szCs w:val="22"/>
              </w:rPr>
            </w:pPr>
            <w:r w:rsidRPr="005B6393">
              <w:rPr>
                <w:rFonts w:asciiTheme="minorHAnsi" w:eastAsia="Questrial" w:hAnsiTheme="minorHAnsi" w:cstheme="minorHAnsi"/>
                <w:sz w:val="22"/>
                <w:szCs w:val="22"/>
              </w:rPr>
              <w:lastRenderedPageBreak/>
              <w:t>Please type here</w:t>
            </w:r>
          </w:p>
        </w:tc>
      </w:tr>
    </w:tbl>
    <w:p w14:paraId="390A680D" w14:textId="77777777" w:rsidR="003D55F9" w:rsidRPr="005B6393" w:rsidRDefault="00065511">
      <w:pPr>
        <w:tabs>
          <w:tab w:val="left" w:pos="2835"/>
        </w:tabs>
        <w:spacing w:before="120"/>
        <w:rPr>
          <w:rFonts w:asciiTheme="minorHAnsi" w:eastAsia="Questrial" w:hAnsiTheme="minorHAnsi" w:cstheme="minorHAnsi"/>
          <w:b/>
          <w:color w:val="FF0000"/>
          <w:sz w:val="22"/>
          <w:szCs w:val="22"/>
        </w:rPr>
      </w:pPr>
      <w:r w:rsidRPr="005B6393">
        <w:rPr>
          <w:rFonts w:asciiTheme="minorHAnsi" w:eastAsia="Questrial" w:hAnsiTheme="minorHAnsi" w:cstheme="minorHAnsi"/>
          <w:b/>
          <w:color w:val="FF0000"/>
          <w:sz w:val="22"/>
          <w:szCs w:val="22"/>
        </w:rPr>
        <w:tab/>
        <w:t xml:space="preserve">TOTAL WORD COUNT (count only words you insert in answer boxes 1 - 4):  </w:t>
      </w:r>
      <w:r w:rsidRPr="005B6393">
        <w:rPr>
          <w:rFonts w:asciiTheme="minorHAnsi" w:hAnsiTheme="minorHAnsi" w:cstheme="minorHAnsi"/>
          <w:noProof/>
          <w:sz w:val="22"/>
          <w:szCs w:val="22"/>
          <w:lang w:val="en-NZ" w:eastAsia="en-NZ"/>
        </w:rPr>
        <mc:AlternateContent>
          <mc:Choice Requires="wps">
            <w:drawing>
              <wp:anchor distT="0" distB="0" distL="114300" distR="114300" simplePos="0" relativeHeight="251658240" behindDoc="0" locked="0" layoutInCell="1" hidden="0" allowOverlap="1" wp14:anchorId="0BEEF2D8" wp14:editId="68E6FF9D">
                <wp:simplePos x="0" y="0"/>
                <wp:positionH relativeFrom="margin">
                  <wp:posOffset>5956300</wp:posOffset>
                </wp:positionH>
                <wp:positionV relativeFrom="paragraph">
                  <wp:posOffset>25400</wp:posOffset>
                </wp:positionV>
                <wp:extent cx="584200" cy="292100"/>
                <wp:effectExtent l="0" t="0" r="0" b="0"/>
                <wp:wrapNone/>
                <wp:docPr id="3" name="Rectangle 3"/>
                <wp:cNvGraphicFramePr/>
                <a:graphic xmlns:a="http://schemas.openxmlformats.org/drawingml/2006/main">
                  <a:graphicData uri="http://schemas.microsoft.com/office/word/2010/wordprocessingShape">
                    <wps:wsp>
                      <wps:cNvSpPr/>
                      <wps:spPr>
                        <a:xfrm>
                          <a:off x="5056440" y="3635220"/>
                          <a:ext cx="579120" cy="289560"/>
                        </a:xfrm>
                        <a:prstGeom prst="rect">
                          <a:avLst/>
                        </a:prstGeom>
                        <a:solidFill>
                          <a:schemeClr val="lt1"/>
                        </a:solidFill>
                        <a:ln w="9525" cap="flat" cmpd="sng">
                          <a:solidFill>
                            <a:srgbClr val="000000"/>
                          </a:solidFill>
                          <a:prstDash val="solid"/>
                          <a:round/>
                          <a:headEnd type="none" w="med" len="med"/>
                          <a:tailEnd type="none" w="med" len="med"/>
                        </a:ln>
                      </wps:spPr>
                      <wps:txbx>
                        <w:txbxContent>
                          <w:p w14:paraId="74ECF4C2" w14:textId="77777777" w:rsidR="003D55F9" w:rsidRDefault="003D55F9">
                            <w:pPr>
                              <w:textDirection w:val="btLr"/>
                            </w:pPr>
                          </w:p>
                        </w:txbxContent>
                      </wps:txbx>
                      <wps:bodyPr wrap="square" lIns="91425" tIns="45700" rIns="91425" bIns="45700" anchor="t" anchorCtr="0"/>
                    </wps:wsp>
                  </a:graphicData>
                </a:graphic>
              </wp:anchor>
            </w:drawing>
          </mc:Choice>
          <mc:Fallback>
            <w:pict>
              <v:rect w14:anchorId="0BEEF2D8" id="Rectangle 3" o:spid="_x0000_s1026" style="position:absolute;margin-left:469pt;margin-top:2pt;width:46pt;height:23pt;z-index:25165824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" fillcolor="white [3201]">
                <v:stroke joinstyle="round"/>
                <v:textbox inset="2.53958mm,1.2694mm,2.53958mm,1.2694mm">
                  <w:txbxContent>
                    <w:p w14:paraId="74ECF4C2" w14:textId="77777777" w:rsidR="003D55F9" w:rsidRDefault="003D55F9">
                      <w:pPr>
                        <w:textDirection w:val="btLr"/>
                      </w:pPr>
                    </w:p>
                  </w:txbxContent>
                </v:textbox>
                <w10:wrap anchorx="margin"/>
              </v:rect>
            </w:pict>
          </mc:Fallback>
        </mc:AlternateContent>
      </w:r>
    </w:p>
    <w:p w14:paraId="5F468ABF" w14:textId="77777777" w:rsidR="003D55F9" w:rsidRPr="005B6393" w:rsidRDefault="003D55F9">
      <w:pPr>
        <w:jc w:val="both"/>
        <w:rPr>
          <w:rFonts w:asciiTheme="minorHAnsi" w:eastAsia="Questrial" w:hAnsiTheme="minorHAnsi" w:cstheme="minorHAnsi"/>
          <w:sz w:val="22"/>
          <w:szCs w:val="22"/>
        </w:rPr>
      </w:pPr>
    </w:p>
    <w:p w14:paraId="30459AED" w14:textId="77777777" w:rsidR="003D55F9" w:rsidRPr="005B6393" w:rsidRDefault="00065511">
      <w:pPr>
        <w:rPr>
          <w:rFonts w:asciiTheme="minorHAnsi" w:eastAsia="Questrial" w:hAnsiTheme="minorHAnsi" w:cstheme="minorHAnsi"/>
          <w:b/>
          <w:sz w:val="22"/>
          <w:szCs w:val="22"/>
        </w:rPr>
      </w:pPr>
      <w:r w:rsidRPr="005B6393">
        <w:rPr>
          <w:rFonts w:asciiTheme="minorHAnsi" w:eastAsia="Questrial" w:hAnsiTheme="minorHAnsi" w:cstheme="minorHAnsi"/>
          <w:b/>
          <w:sz w:val="22"/>
          <w:szCs w:val="22"/>
        </w:rPr>
        <w:t>SUPPORTING MATERIALS</w:t>
      </w:r>
    </w:p>
    <w:p w14:paraId="79555242" w14:textId="5EFBD0DD" w:rsidR="003D55F9" w:rsidRPr="005B6393" w:rsidRDefault="00065511">
      <w:pPr>
        <w:ind w:left="2835" w:hanging="2835"/>
        <w:rPr>
          <w:rFonts w:asciiTheme="minorHAnsi" w:eastAsia="Questrial" w:hAnsiTheme="minorHAnsi" w:cstheme="minorHAnsi"/>
          <w:i/>
          <w:sz w:val="22"/>
          <w:szCs w:val="22"/>
        </w:rPr>
      </w:pPr>
      <w:r w:rsidRPr="005B6393">
        <w:rPr>
          <w:rFonts w:asciiTheme="minorHAnsi" w:eastAsia="Questrial" w:hAnsiTheme="minorHAnsi" w:cstheme="minorHAnsi"/>
          <w:sz w:val="22"/>
          <w:szCs w:val="22"/>
          <w:u w:val="single"/>
        </w:rPr>
        <w:t>Media Schedule</w:t>
      </w:r>
      <w:r w:rsidRPr="005B6393">
        <w:rPr>
          <w:rFonts w:asciiTheme="minorHAnsi" w:eastAsia="Questrial" w:hAnsiTheme="minorHAnsi" w:cstheme="minorHAnsi"/>
          <w:sz w:val="22"/>
          <w:szCs w:val="22"/>
        </w:rPr>
        <w:t xml:space="preserve">:  </w:t>
      </w:r>
      <w:r w:rsidRPr="005B6393">
        <w:rPr>
          <w:rFonts w:asciiTheme="minorHAnsi" w:eastAsia="Questrial" w:hAnsiTheme="minorHAnsi" w:cstheme="minorHAnsi"/>
          <w:sz w:val="22"/>
          <w:szCs w:val="22"/>
        </w:rPr>
        <w:tab/>
        <w:t>Please remember to include the media schedule (compuls</w:t>
      </w:r>
      <w:r w:rsidR="002D5A20" w:rsidRPr="005B6393">
        <w:rPr>
          <w:rFonts w:asciiTheme="minorHAnsi" w:eastAsia="Questrial" w:hAnsiTheme="minorHAnsi" w:cstheme="minorHAnsi"/>
          <w:sz w:val="22"/>
          <w:szCs w:val="22"/>
        </w:rPr>
        <w:t xml:space="preserve">ory).  Please include ALL media </w:t>
      </w:r>
      <w:r w:rsidR="008C5219">
        <w:rPr>
          <w:rFonts w:asciiTheme="minorHAnsi" w:eastAsia="Questrial" w:hAnsiTheme="minorHAnsi" w:cstheme="minorHAnsi"/>
          <w:sz w:val="22"/>
          <w:szCs w:val="22"/>
        </w:rPr>
        <w:t xml:space="preserve">used in the campaign </w:t>
      </w:r>
      <w:r w:rsidR="004D61EE">
        <w:rPr>
          <w:rFonts w:asciiTheme="minorHAnsi" w:eastAsia="Questrial" w:hAnsiTheme="minorHAnsi" w:cstheme="minorHAnsi"/>
          <w:sz w:val="22"/>
          <w:szCs w:val="22"/>
        </w:rPr>
        <w:t xml:space="preserve">and show </w:t>
      </w:r>
      <w:r w:rsidRPr="004D61EE">
        <w:rPr>
          <w:rFonts w:asciiTheme="minorHAnsi" w:eastAsia="Questrial" w:hAnsiTheme="minorHAnsi" w:cstheme="minorHAnsi"/>
          <w:sz w:val="22"/>
          <w:szCs w:val="22"/>
        </w:rPr>
        <w:t>% value</w:t>
      </w:r>
      <w:r w:rsidR="004D61EE" w:rsidRPr="004D61EE">
        <w:rPr>
          <w:rFonts w:asciiTheme="minorHAnsi" w:eastAsia="Questrial" w:hAnsiTheme="minorHAnsi" w:cstheme="minorHAnsi"/>
          <w:sz w:val="22"/>
          <w:szCs w:val="22"/>
        </w:rPr>
        <w:t xml:space="preserve"> in spend against different media channels</w:t>
      </w:r>
      <w:r w:rsidR="008C5219">
        <w:rPr>
          <w:rFonts w:asciiTheme="minorHAnsi" w:eastAsia="Questrial" w:hAnsiTheme="minorHAnsi" w:cstheme="minorHAnsi"/>
          <w:sz w:val="22"/>
          <w:szCs w:val="22"/>
        </w:rPr>
        <w:t>.</w:t>
      </w:r>
      <w:r w:rsidR="009E5A3E">
        <w:rPr>
          <w:rFonts w:asciiTheme="minorHAnsi" w:eastAsia="Questrial" w:hAnsiTheme="minorHAnsi" w:cstheme="minorHAnsi"/>
          <w:sz w:val="22"/>
          <w:szCs w:val="22"/>
        </w:rPr>
        <w:t xml:space="preserve"> For paid search </w:t>
      </w:r>
      <w:r w:rsidR="008F1B80">
        <w:rPr>
          <w:rFonts w:asciiTheme="minorHAnsi" w:eastAsia="Questrial" w:hAnsiTheme="minorHAnsi" w:cstheme="minorHAnsi"/>
          <w:sz w:val="22"/>
          <w:szCs w:val="22"/>
        </w:rPr>
        <w:t xml:space="preserve">campaigns </w:t>
      </w:r>
      <w:r w:rsidR="009E5A3E">
        <w:rPr>
          <w:rFonts w:asciiTheme="minorHAnsi" w:eastAsia="Questrial" w:hAnsiTheme="minorHAnsi" w:cstheme="minorHAnsi"/>
          <w:sz w:val="22"/>
          <w:szCs w:val="22"/>
        </w:rPr>
        <w:t>specifically please include the impression share for brand v non-brand terms.</w:t>
      </w:r>
    </w:p>
    <w:p w14:paraId="594197D9" w14:textId="77777777" w:rsidR="003D55F9" w:rsidRPr="005B6393" w:rsidRDefault="003D55F9">
      <w:pPr>
        <w:ind w:left="2835" w:hanging="2835"/>
        <w:rPr>
          <w:rFonts w:asciiTheme="minorHAnsi" w:eastAsia="Questrial" w:hAnsiTheme="minorHAnsi" w:cstheme="minorHAnsi"/>
          <w:sz w:val="22"/>
          <w:szCs w:val="22"/>
        </w:rPr>
      </w:pPr>
    </w:p>
    <w:p w14:paraId="446B52FF" w14:textId="77777777" w:rsidR="006506E6" w:rsidRPr="005B6393" w:rsidRDefault="00065511">
      <w:pPr>
        <w:ind w:left="2835" w:hanging="2835"/>
        <w:rPr>
          <w:rFonts w:asciiTheme="minorHAnsi" w:eastAsia="Questrial" w:hAnsiTheme="minorHAnsi" w:cstheme="minorHAnsi"/>
          <w:sz w:val="22"/>
          <w:szCs w:val="22"/>
        </w:rPr>
      </w:pPr>
      <w:r w:rsidRPr="005B6393">
        <w:rPr>
          <w:rFonts w:asciiTheme="minorHAnsi" w:eastAsia="Questrial" w:hAnsiTheme="minorHAnsi" w:cstheme="minorHAnsi"/>
          <w:sz w:val="22"/>
          <w:szCs w:val="22"/>
          <w:u w:val="single"/>
        </w:rPr>
        <w:t>Examples of Advertising</w:t>
      </w:r>
      <w:r w:rsidRPr="005B6393">
        <w:rPr>
          <w:rFonts w:asciiTheme="minorHAnsi" w:eastAsia="Questrial" w:hAnsiTheme="minorHAnsi" w:cstheme="minorHAnsi"/>
          <w:sz w:val="22"/>
          <w:szCs w:val="22"/>
        </w:rPr>
        <w:t>:</w:t>
      </w:r>
      <w:r w:rsidRPr="005B6393">
        <w:rPr>
          <w:rFonts w:asciiTheme="minorHAnsi" w:eastAsia="Questrial" w:hAnsiTheme="minorHAnsi" w:cstheme="minorHAnsi"/>
          <w:sz w:val="22"/>
          <w:szCs w:val="22"/>
        </w:rPr>
        <w:tab/>
        <w:t>You may include a maximum of 2 x A4 pages of images only with your entry.</w:t>
      </w:r>
      <w:r w:rsidR="000964B9" w:rsidRPr="005B6393">
        <w:rPr>
          <w:rFonts w:asciiTheme="minorHAnsi" w:eastAsia="Questrial" w:hAnsiTheme="minorHAnsi" w:cstheme="minorHAnsi"/>
          <w:sz w:val="22"/>
          <w:szCs w:val="22"/>
        </w:rPr>
        <w:t xml:space="preserve"> </w:t>
      </w:r>
    </w:p>
    <w:p w14:paraId="645BE171" w14:textId="77777777" w:rsidR="003D55F9" w:rsidRPr="005B6393" w:rsidRDefault="000964B9" w:rsidP="006506E6">
      <w:pPr>
        <w:ind w:left="2835"/>
        <w:rPr>
          <w:rFonts w:asciiTheme="minorHAnsi" w:eastAsia="Questrial" w:hAnsiTheme="minorHAnsi" w:cstheme="minorHAnsi"/>
          <w:sz w:val="22"/>
          <w:szCs w:val="22"/>
        </w:rPr>
      </w:pPr>
      <w:r w:rsidRPr="005B6393">
        <w:rPr>
          <w:rFonts w:asciiTheme="minorHAnsi" w:eastAsia="Questrial" w:hAnsiTheme="minorHAnsi" w:cstheme="minorHAnsi"/>
          <w:sz w:val="22"/>
          <w:szCs w:val="22"/>
        </w:rPr>
        <w:t>OR if you wish you can swap 1 x A4 pages of image</w:t>
      </w:r>
      <w:r w:rsidR="002D5A20" w:rsidRPr="005B6393">
        <w:rPr>
          <w:rFonts w:asciiTheme="minorHAnsi" w:eastAsia="Questrial" w:hAnsiTheme="minorHAnsi" w:cstheme="minorHAnsi"/>
          <w:sz w:val="22"/>
          <w:szCs w:val="22"/>
        </w:rPr>
        <w:t>s</w:t>
      </w:r>
      <w:r w:rsidRPr="005B6393">
        <w:rPr>
          <w:rFonts w:asciiTheme="minorHAnsi" w:eastAsia="Questrial" w:hAnsiTheme="minorHAnsi" w:cstheme="minorHAnsi"/>
          <w:sz w:val="22"/>
          <w:szCs w:val="22"/>
        </w:rPr>
        <w:t xml:space="preserve"> for 1 x A4 technical explanation</w:t>
      </w:r>
      <w:r w:rsidR="00424BE3" w:rsidRPr="005B6393">
        <w:rPr>
          <w:rFonts w:asciiTheme="minorHAnsi" w:eastAsia="Questrial" w:hAnsiTheme="minorHAnsi" w:cstheme="minorHAnsi"/>
          <w:sz w:val="22"/>
          <w:szCs w:val="22"/>
        </w:rPr>
        <w:t xml:space="preserve"> as below</w:t>
      </w:r>
      <w:r w:rsidRPr="005B6393">
        <w:rPr>
          <w:rFonts w:asciiTheme="minorHAnsi" w:eastAsia="Questrial" w:hAnsiTheme="minorHAnsi" w:cstheme="minorHAnsi"/>
          <w:sz w:val="22"/>
          <w:szCs w:val="22"/>
        </w:rPr>
        <w:t xml:space="preserve">. </w:t>
      </w:r>
      <w:r w:rsidR="00065511" w:rsidRPr="005B6393">
        <w:rPr>
          <w:rFonts w:asciiTheme="minorHAnsi" w:eastAsia="Questrial" w:hAnsiTheme="minorHAnsi" w:cstheme="minorHAnsi"/>
          <w:sz w:val="22"/>
          <w:szCs w:val="22"/>
        </w:rPr>
        <w:t xml:space="preserve"> </w:t>
      </w:r>
    </w:p>
    <w:p w14:paraId="33E49FF7" w14:textId="77777777" w:rsidR="003D55F9" w:rsidRPr="005B6393" w:rsidRDefault="003D55F9">
      <w:pPr>
        <w:ind w:left="2835" w:hanging="2835"/>
        <w:rPr>
          <w:rFonts w:asciiTheme="minorHAnsi" w:eastAsia="Verdana" w:hAnsiTheme="minorHAnsi" w:cstheme="minorHAnsi"/>
          <w:sz w:val="22"/>
          <w:szCs w:val="22"/>
        </w:rPr>
      </w:pPr>
    </w:p>
    <w:p w14:paraId="64D9A07E" w14:textId="5F25E1D5" w:rsidR="003D55F9" w:rsidRPr="005B6393" w:rsidRDefault="00065511">
      <w:pPr>
        <w:ind w:left="2835" w:hanging="2835"/>
        <w:rPr>
          <w:rFonts w:asciiTheme="minorHAnsi" w:eastAsia="Verdana" w:hAnsiTheme="minorHAnsi" w:cstheme="minorHAnsi"/>
          <w:sz w:val="22"/>
          <w:szCs w:val="22"/>
        </w:rPr>
      </w:pPr>
      <w:r w:rsidRPr="005B6393">
        <w:rPr>
          <w:rFonts w:asciiTheme="minorHAnsi" w:eastAsia="Questrial" w:hAnsiTheme="minorHAnsi" w:cstheme="minorHAnsi"/>
          <w:sz w:val="22"/>
          <w:szCs w:val="22"/>
          <w:u w:val="single"/>
        </w:rPr>
        <w:t>Technical solution/overview:</w:t>
      </w:r>
      <w:r w:rsidRPr="005B6393">
        <w:rPr>
          <w:rFonts w:asciiTheme="minorHAnsi" w:eastAsia="Verdana" w:hAnsiTheme="minorHAnsi" w:cstheme="minorHAnsi"/>
          <w:sz w:val="22"/>
          <w:szCs w:val="22"/>
        </w:rPr>
        <w:tab/>
      </w:r>
      <w:r w:rsidR="006506E6" w:rsidRPr="005B6393">
        <w:rPr>
          <w:rFonts w:asciiTheme="minorHAnsi" w:eastAsia="Questrial" w:hAnsiTheme="minorHAnsi" w:cstheme="minorHAnsi"/>
          <w:sz w:val="22"/>
          <w:szCs w:val="22"/>
        </w:rPr>
        <w:t>You may include a maximum of 1 x A4 page of technical supporting information in place of one of your pages of creative examples</w:t>
      </w:r>
      <w:r w:rsidR="00246F1B" w:rsidRPr="005B6393">
        <w:rPr>
          <w:rFonts w:asciiTheme="minorHAnsi" w:eastAsia="Questrial" w:hAnsiTheme="minorHAnsi" w:cstheme="minorHAnsi"/>
          <w:sz w:val="22"/>
          <w:szCs w:val="22"/>
        </w:rPr>
        <w:t xml:space="preserve">. </w:t>
      </w:r>
      <w:r w:rsidR="000964B9" w:rsidRPr="005B6393">
        <w:rPr>
          <w:rFonts w:asciiTheme="minorHAnsi" w:eastAsia="Questrial" w:hAnsiTheme="minorHAnsi" w:cstheme="minorHAnsi"/>
          <w:sz w:val="22"/>
          <w:szCs w:val="22"/>
        </w:rPr>
        <w:t>Note</w:t>
      </w:r>
      <w:r w:rsidR="00246F1B" w:rsidRPr="005B6393">
        <w:rPr>
          <w:rFonts w:asciiTheme="minorHAnsi" w:eastAsia="Questrial" w:hAnsiTheme="minorHAnsi" w:cstheme="minorHAnsi"/>
          <w:sz w:val="22"/>
          <w:szCs w:val="22"/>
        </w:rPr>
        <w:t xml:space="preserve"> this</w:t>
      </w:r>
      <w:r w:rsidR="000964B9" w:rsidRPr="005B6393">
        <w:rPr>
          <w:rFonts w:asciiTheme="minorHAnsi" w:eastAsia="Questrial" w:hAnsiTheme="minorHAnsi" w:cstheme="minorHAnsi"/>
          <w:sz w:val="22"/>
          <w:szCs w:val="22"/>
        </w:rPr>
        <w:t xml:space="preserve"> supporting material </w:t>
      </w:r>
      <w:r w:rsidR="00246F1B" w:rsidRPr="005B6393">
        <w:rPr>
          <w:rFonts w:asciiTheme="minorHAnsi" w:eastAsia="Questrial" w:hAnsiTheme="minorHAnsi" w:cstheme="minorHAnsi"/>
          <w:sz w:val="22"/>
          <w:szCs w:val="22"/>
        </w:rPr>
        <w:t>is to extrapolate or explain in more detail the approach</w:t>
      </w:r>
      <w:r w:rsidR="00730C12">
        <w:rPr>
          <w:rFonts w:asciiTheme="minorHAnsi" w:eastAsia="Questrial" w:hAnsiTheme="minorHAnsi" w:cstheme="minorHAnsi"/>
          <w:sz w:val="22"/>
          <w:szCs w:val="22"/>
        </w:rPr>
        <w:t xml:space="preserve"> or execution</w:t>
      </w:r>
      <w:r w:rsidR="00424BE3" w:rsidRPr="005B6393">
        <w:rPr>
          <w:rFonts w:asciiTheme="minorHAnsi" w:eastAsia="Questrial" w:hAnsiTheme="minorHAnsi" w:cstheme="minorHAnsi"/>
          <w:sz w:val="22"/>
          <w:szCs w:val="22"/>
        </w:rPr>
        <w:t xml:space="preserve"> already covered in the entry</w:t>
      </w:r>
      <w:r w:rsidR="00730C12">
        <w:rPr>
          <w:rFonts w:asciiTheme="minorHAnsi" w:eastAsia="Questrial" w:hAnsiTheme="minorHAnsi" w:cstheme="minorHAnsi"/>
          <w:sz w:val="22"/>
          <w:szCs w:val="22"/>
        </w:rPr>
        <w:t xml:space="preserve"> -</w:t>
      </w:r>
      <w:r w:rsidR="00246F1B" w:rsidRPr="005B6393">
        <w:rPr>
          <w:rFonts w:asciiTheme="minorHAnsi" w:eastAsia="Questrial" w:hAnsiTheme="minorHAnsi" w:cstheme="minorHAnsi"/>
          <w:sz w:val="22"/>
          <w:szCs w:val="22"/>
        </w:rPr>
        <w:t xml:space="preserve"> for example a journey map or </w:t>
      </w:r>
      <w:r w:rsidR="00730C12">
        <w:rPr>
          <w:rFonts w:asciiTheme="minorHAnsi" w:eastAsia="Questrial" w:hAnsiTheme="minorHAnsi" w:cstheme="minorHAnsi"/>
          <w:sz w:val="22"/>
          <w:szCs w:val="22"/>
        </w:rPr>
        <w:t>diagram of technical information</w:t>
      </w:r>
      <w:r w:rsidR="00246F1B" w:rsidRPr="005B6393">
        <w:rPr>
          <w:rFonts w:asciiTheme="minorHAnsi" w:eastAsia="Questrial" w:hAnsiTheme="minorHAnsi" w:cstheme="minorHAnsi"/>
          <w:sz w:val="22"/>
          <w:szCs w:val="22"/>
        </w:rPr>
        <w:t xml:space="preserve">. It is not for adding new information &amp; must be supplied by the agency not a third party. </w:t>
      </w:r>
    </w:p>
    <w:sectPr w:rsidR="003D55F9" w:rsidRPr="005B6393">
      <w:headerReference w:type="default" r:id="rId11"/>
      <w:footerReference w:type="default" r:id="rId12"/>
      <w:pgSz w:w="11900" w:h="16840"/>
      <w:pgMar w:top="1276" w:right="851" w:bottom="851" w:left="851"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BD97A7" w14:textId="77777777" w:rsidR="00382CA4" w:rsidRDefault="00382CA4">
      <w:r>
        <w:separator/>
      </w:r>
    </w:p>
  </w:endnote>
  <w:endnote w:type="continuationSeparator" w:id="0">
    <w:p w14:paraId="22793BE7" w14:textId="77777777" w:rsidR="00382CA4" w:rsidRDefault="00382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Questrial">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24D30" w14:textId="5BD0A5DA" w:rsidR="003D55F9" w:rsidRDefault="00065511">
    <w:pPr>
      <w:tabs>
        <w:tab w:val="left" w:pos="360"/>
        <w:tab w:val="left" w:pos="3600"/>
        <w:tab w:val="left" w:pos="7560"/>
        <w:tab w:val="left" w:pos="9000"/>
        <w:tab w:val="right" w:pos="10314"/>
      </w:tabs>
      <w:spacing w:after="346"/>
      <w:ind w:left="-567" w:right="-142"/>
      <w:jc w:val="right"/>
      <w:rPr>
        <w:rFonts w:ascii="Verdana" w:eastAsia="Verdana" w:hAnsi="Verdana" w:cs="Verdana"/>
        <w:color w:val="808080"/>
        <w:sz w:val="15"/>
        <w:szCs w:val="15"/>
      </w:rPr>
    </w:pPr>
    <w:r>
      <w:rPr>
        <w:rFonts w:ascii="Verdana" w:eastAsia="Verdana" w:hAnsi="Verdana" w:cs="Verdana"/>
        <w:color w:val="808080"/>
        <w:sz w:val="15"/>
        <w:szCs w:val="15"/>
      </w:rPr>
      <w:tab/>
    </w:r>
    <w:r>
      <w:rPr>
        <w:rFonts w:ascii="Verdana" w:eastAsia="Verdana" w:hAnsi="Verdana" w:cs="Verdana"/>
        <w:color w:val="808080"/>
        <w:sz w:val="15"/>
        <w:szCs w:val="15"/>
      </w:rPr>
      <w:tab/>
      <w:t xml:space="preserve">Page </w:t>
    </w:r>
    <w:r>
      <w:rPr>
        <w:rFonts w:ascii="Verdana" w:eastAsia="Verdana" w:hAnsi="Verdana" w:cs="Verdana"/>
        <w:b/>
        <w:color w:val="808080"/>
        <w:sz w:val="15"/>
        <w:szCs w:val="15"/>
      </w:rPr>
      <w:fldChar w:fldCharType="begin"/>
    </w:r>
    <w:r>
      <w:rPr>
        <w:rFonts w:ascii="Verdana" w:eastAsia="Verdana" w:hAnsi="Verdana" w:cs="Verdana"/>
        <w:b/>
        <w:color w:val="808080"/>
        <w:sz w:val="15"/>
        <w:szCs w:val="15"/>
      </w:rPr>
      <w:instrText>PAGE</w:instrText>
    </w:r>
    <w:r>
      <w:rPr>
        <w:rFonts w:ascii="Verdana" w:eastAsia="Verdana" w:hAnsi="Verdana" w:cs="Verdana"/>
        <w:b/>
        <w:color w:val="808080"/>
        <w:sz w:val="15"/>
        <w:szCs w:val="15"/>
      </w:rPr>
      <w:fldChar w:fldCharType="separate"/>
    </w:r>
    <w:r w:rsidR="00050A75">
      <w:rPr>
        <w:rFonts w:ascii="Verdana" w:eastAsia="Verdana" w:hAnsi="Verdana" w:cs="Verdana"/>
        <w:b/>
        <w:noProof/>
        <w:color w:val="808080"/>
        <w:sz w:val="15"/>
        <w:szCs w:val="15"/>
      </w:rPr>
      <w:t>3</w:t>
    </w:r>
    <w:r>
      <w:rPr>
        <w:rFonts w:ascii="Verdana" w:eastAsia="Verdana" w:hAnsi="Verdana" w:cs="Verdana"/>
        <w:b/>
        <w:color w:val="808080"/>
        <w:sz w:val="15"/>
        <w:szCs w:val="15"/>
      </w:rPr>
      <w:fldChar w:fldCharType="end"/>
    </w:r>
    <w:r>
      <w:rPr>
        <w:rFonts w:ascii="Verdana" w:eastAsia="Verdana" w:hAnsi="Verdana" w:cs="Verdana"/>
        <w:color w:val="808080"/>
        <w:sz w:val="15"/>
        <w:szCs w:val="15"/>
      </w:rPr>
      <w:t xml:space="preserve"> of </w:t>
    </w:r>
    <w:r>
      <w:rPr>
        <w:rFonts w:ascii="Verdana" w:eastAsia="Verdana" w:hAnsi="Verdana" w:cs="Verdana"/>
        <w:b/>
        <w:color w:val="808080"/>
        <w:sz w:val="15"/>
        <w:szCs w:val="15"/>
      </w:rPr>
      <w:fldChar w:fldCharType="begin"/>
    </w:r>
    <w:r>
      <w:rPr>
        <w:rFonts w:ascii="Verdana" w:eastAsia="Verdana" w:hAnsi="Verdana" w:cs="Verdana"/>
        <w:b/>
        <w:color w:val="808080"/>
        <w:sz w:val="15"/>
        <w:szCs w:val="15"/>
      </w:rPr>
      <w:instrText>NUMPAGES</w:instrText>
    </w:r>
    <w:r>
      <w:rPr>
        <w:rFonts w:ascii="Verdana" w:eastAsia="Verdana" w:hAnsi="Verdana" w:cs="Verdana"/>
        <w:b/>
        <w:color w:val="808080"/>
        <w:sz w:val="15"/>
        <w:szCs w:val="15"/>
      </w:rPr>
      <w:fldChar w:fldCharType="separate"/>
    </w:r>
    <w:r w:rsidR="00050A75">
      <w:rPr>
        <w:rFonts w:ascii="Verdana" w:eastAsia="Verdana" w:hAnsi="Verdana" w:cs="Verdana"/>
        <w:b/>
        <w:noProof/>
        <w:color w:val="808080"/>
        <w:sz w:val="15"/>
        <w:szCs w:val="15"/>
      </w:rPr>
      <w:t>3</w:t>
    </w:r>
    <w:r>
      <w:rPr>
        <w:rFonts w:ascii="Verdana" w:eastAsia="Verdana" w:hAnsi="Verdana" w:cs="Verdana"/>
        <w:b/>
        <w:color w:val="808080"/>
        <w:sz w:val="15"/>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F4DA39" w14:textId="77777777" w:rsidR="00382CA4" w:rsidRDefault="00382CA4">
      <w:r>
        <w:separator/>
      </w:r>
    </w:p>
  </w:footnote>
  <w:footnote w:type="continuationSeparator" w:id="0">
    <w:p w14:paraId="3FCB17B9" w14:textId="77777777" w:rsidR="00382CA4" w:rsidRDefault="00382C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231DB" w14:textId="79476FA4" w:rsidR="003D55F9" w:rsidRPr="00050A75" w:rsidRDefault="00B644EA">
    <w:pPr>
      <w:tabs>
        <w:tab w:val="center" w:pos="4320"/>
        <w:tab w:val="right" w:pos="8640"/>
      </w:tabs>
      <w:spacing w:before="425"/>
      <w:rPr>
        <w:rFonts w:asciiTheme="minorHAnsi" w:eastAsia="Questrial" w:hAnsiTheme="minorHAnsi" w:cs="Questrial"/>
        <w:b/>
        <w:sz w:val="18"/>
        <w:szCs w:val="18"/>
      </w:rPr>
    </w:pPr>
    <w:r w:rsidRPr="00050A75">
      <w:rPr>
        <w:rFonts w:asciiTheme="minorHAnsi" w:hAnsiTheme="minorHAnsi"/>
        <w:noProof/>
        <w:sz w:val="18"/>
        <w:szCs w:val="18"/>
        <w:lang w:val="en-NZ" w:eastAsia="en-NZ"/>
      </w:rPr>
      <w:drawing>
        <wp:anchor distT="0" distB="0" distL="114300" distR="114300" simplePos="0" relativeHeight="251659264" behindDoc="0" locked="0" layoutInCell="1" hidden="0" allowOverlap="1" wp14:anchorId="115BC7BE" wp14:editId="387D921D">
          <wp:simplePos x="0" y="0"/>
          <wp:positionH relativeFrom="margin">
            <wp:posOffset>3377565</wp:posOffset>
          </wp:positionH>
          <wp:positionV relativeFrom="paragraph">
            <wp:posOffset>247650</wp:posOffset>
          </wp:positionV>
          <wp:extent cx="1114425" cy="320040"/>
          <wp:effectExtent l="0" t="0" r="9525" b="3810"/>
          <wp:wrapNone/>
          <wp:docPr id="2"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1114425" cy="320040"/>
                  </a:xfrm>
                  <a:prstGeom prst="rect">
                    <a:avLst/>
                  </a:prstGeom>
                  <a:ln/>
                </pic:spPr>
              </pic:pic>
            </a:graphicData>
          </a:graphic>
          <wp14:sizeRelH relativeFrom="margin">
            <wp14:pctWidth>0</wp14:pctWidth>
          </wp14:sizeRelH>
        </wp:anchor>
      </w:drawing>
    </w:r>
    <w:r w:rsidR="001E0169" w:rsidRPr="00050A75">
      <w:rPr>
        <w:rFonts w:asciiTheme="minorHAnsi" w:hAnsiTheme="minorHAnsi"/>
        <w:noProof/>
        <w:sz w:val="18"/>
        <w:szCs w:val="18"/>
        <w:lang w:val="en-NZ" w:eastAsia="en-NZ"/>
      </w:rPr>
      <mc:AlternateContent>
        <mc:Choice Requires="wps">
          <w:drawing>
            <wp:anchor distT="0" distB="0" distL="114300" distR="114300" simplePos="0" relativeHeight="251658240" behindDoc="0" locked="0" layoutInCell="1" hidden="0" allowOverlap="1" wp14:anchorId="3ECC7459" wp14:editId="449850F3">
              <wp:simplePos x="0" y="0"/>
              <wp:positionH relativeFrom="margin">
                <wp:posOffset>4648835</wp:posOffset>
              </wp:positionH>
              <wp:positionV relativeFrom="paragraph">
                <wp:posOffset>251460</wp:posOffset>
              </wp:positionV>
              <wp:extent cx="2133600" cy="228600"/>
              <wp:effectExtent l="0" t="0" r="0" b="0"/>
              <wp:wrapNone/>
              <wp:docPr id="4" name="Rectangle 4"/>
              <wp:cNvGraphicFramePr/>
              <a:graphic xmlns:a="http://schemas.openxmlformats.org/drawingml/2006/main">
                <a:graphicData uri="http://schemas.microsoft.com/office/word/2010/wordprocessingShape">
                  <wps:wsp>
                    <wps:cNvSpPr/>
                    <wps:spPr>
                      <a:xfrm>
                        <a:off x="0" y="0"/>
                        <a:ext cx="2133600" cy="228600"/>
                      </a:xfrm>
                      <a:prstGeom prst="rect">
                        <a:avLst/>
                      </a:prstGeom>
                      <a:solidFill>
                        <a:srgbClr val="D8D8D8"/>
                      </a:solidFill>
                      <a:ln>
                        <a:noFill/>
                      </a:ln>
                    </wps:spPr>
                    <wps:txbx>
                      <w:txbxContent>
                        <w:p w14:paraId="1893FA89" w14:textId="77777777" w:rsidR="003D55F9" w:rsidRDefault="00065511">
                          <w:pPr>
                            <w:textDirection w:val="btLr"/>
                          </w:pPr>
                          <w:r>
                            <w:rPr>
                              <w:rFonts w:ascii="Questrial" w:eastAsia="Questrial" w:hAnsi="Questrial" w:cs="Questrial"/>
                              <w:b/>
                            </w:rPr>
                            <w:t>Entry Number:</w:t>
                          </w:r>
                          <w:r>
                            <w:rPr>
                              <w:rFonts w:ascii="Questrial" w:eastAsia="Questrial" w:hAnsi="Questrial" w:cs="Questrial"/>
                            </w:rPr>
                            <w:t xml:space="preserve">  </w:t>
                          </w:r>
                          <w:r>
                            <w:rPr>
                              <w:rFonts w:ascii="Questrial" w:eastAsia="Questrial" w:hAnsi="Questrial" w:cs="Questrial"/>
                              <w:sz w:val="18"/>
                            </w:rPr>
                            <w:t>Please type here</w:t>
                          </w:r>
                        </w:p>
                      </w:txbxContent>
                    </wps:txbx>
                    <wps:bodyPr wrap="square" lIns="91425" tIns="45700" rIns="91425" bIns="45700" anchor="ctr" anchorCtr="0"/>
                  </wps:wsp>
                </a:graphicData>
              </a:graphic>
            </wp:anchor>
          </w:drawing>
        </mc:Choice>
        <mc:Fallback>
          <w:pict>
            <v:rect w14:anchorId="3ECC7459" id="Rectangle 4" o:spid="_x0000_s1027" style="position:absolute;margin-left:366.05pt;margin-top:19.8pt;width:168pt;height:18pt;z-index:251658240;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" fillcolor="#d8d8d8" stroked="f">
              <v:textbox inset="2.53958mm,1.2694mm,2.53958mm,1.2694mm">
                <w:txbxContent>
                  <w:p w14:paraId="1893FA89" w14:textId="77777777" w:rsidR="003D55F9" w:rsidRDefault="00065511">
                    <w:pPr>
                      <w:textDirection w:val="btLr"/>
                    </w:pPr>
                    <w:r>
                      <w:rPr>
                        <w:rFonts w:ascii="Questrial" w:eastAsia="Questrial" w:hAnsi="Questrial" w:cs="Questrial"/>
                        <w:b/>
                      </w:rPr>
                      <w:t>Entry Number:</w:t>
                    </w:r>
                    <w:r>
                      <w:rPr>
                        <w:rFonts w:ascii="Questrial" w:eastAsia="Questrial" w:hAnsi="Questrial" w:cs="Questrial"/>
                      </w:rPr>
                      <w:t xml:space="preserve">  </w:t>
                    </w:r>
                    <w:r>
                      <w:rPr>
                        <w:rFonts w:ascii="Questrial" w:eastAsia="Questrial" w:hAnsi="Questrial" w:cs="Questrial"/>
                        <w:sz w:val="18"/>
                      </w:rPr>
                      <w:t>Please type here</w:t>
                    </w:r>
                  </w:p>
                </w:txbxContent>
              </v:textbox>
              <w10:wrap anchorx="margin"/>
            </v:rect>
          </w:pict>
        </mc:Fallback>
      </mc:AlternateContent>
    </w:r>
    <w:r w:rsidR="001E0169" w:rsidRPr="00050A75">
      <w:rPr>
        <w:rFonts w:asciiTheme="minorHAnsi" w:hAnsiTheme="minorHAnsi"/>
        <w:noProof/>
        <w:sz w:val="18"/>
        <w:szCs w:val="18"/>
        <w:lang w:val="en-NZ" w:eastAsia="en-NZ"/>
      </w:rPr>
      <w:drawing>
        <wp:anchor distT="0" distB="0" distL="114300" distR="114300" simplePos="0" relativeHeight="251660288" behindDoc="0" locked="0" layoutInCell="1" hidden="0" allowOverlap="1" wp14:anchorId="22665338" wp14:editId="61C34323">
          <wp:simplePos x="0" y="0"/>
          <wp:positionH relativeFrom="margin">
            <wp:posOffset>2035175</wp:posOffset>
          </wp:positionH>
          <wp:positionV relativeFrom="paragraph">
            <wp:posOffset>242570</wp:posOffset>
          </wp:positionV>
          <wp:extent cx="1120140" cy="278765"/>
          <wp:effectExtent l="0" t="0" r="3810" b="6985"/>
          <wp:wrapSquare wrapText="bothSides" distT="0" distB="0" distL="114300" distR="114300"/>
          <wp:docPr id="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2"/>
                  <a:srcRect/>
                  <a:stretch>
                    <a:fillRect/>
                  </a:stretch>
                </pic:blipFill>
                <pic:spPr>
                  <a:xfrm>
                    <a:off x="0" y="0"/>
                    <a:ext cx="1120140" cy="278765"/>
                  </a:xfrm>
                  <a:prstGeom prst="rect">
                    <a:avLst/>
                  </a:prstGeom>
                  <a:ln/>
                </pic:spPr>
              </pic:pic>
            </a:graphicData>
          </a:graphic>
        </wp:anchor>
      </w:drawing>
    </w:r>
    <w:r w:rsidRPr="00050A75">
      <w:rPr>
        <w:rFonts w:asciiTheme="minorHAnsi" w:eastAsia="Questrial" w:hAnsiTheme="minorHAnsi" w:cs="Questrial"/>
        <w:b/>
        <w:sz w:val="18"/>
        <w:szCs w:val="18"/>
      </w:rPr>
      <w:t xml:space="preserve">The </w:t>
    </w:r>
    <w:r w:rsidR="00065511" w:rsidRPr="00050A75">
      <w:rPr>
        <w:rFonts w:asciiTheme="minorHAnsi" w:eastAsia="Questrial" w:hAnsiTheme="minorHAnsi" w:cs="Questrial"/>
        <w:b/>
        <w:sz w:val="18"/>
        <w:szCs w:val="18"/>
      </w:rPr>
      <w:t>20</w:t>
    </w:r>
    <w:r w:rsidR="00206A27">
      <w:rPr>
        <w:rFonts w:asciiTheme="minorHAnsi" w:eastAsia="Questrial" w:hAnsiTheme="minorHAnsi" w:cs="Questrial"/>
        <w:b/>
        <w:sz w:val="18"/>
        <w:szCs w:val="18"/>
      </w:rPr>
      <w:t>20</w:t>
    </w:r>
    <w:r w:rsidRPr="00050A75">
      <w:rPr>
        <w:rFonts w:asciiTheme="minorHAnsi" w:eastAsia="Questrial" w:hAnsiTheme="minorHAnsi" w:cs="Questrial"/>
        <w:b/>
        <w:sz w:val="18"/>
        <w:szCs w:val="18"/>
      </w:rPr>
      <w:t xml:space="preserve"> </w:t>
    </w:r>
    <w:r w:rsidR="00065511" w:rsidRPr="00050A75">
      <w:rPr>
        <w:rFonts w:asciiTheme="minorHAnsi" w:eastAsia="Questrial" w:hAnsiTheme="minorHAnsi" w:cs="Questrial"/>
        <w:b/>
        <w:sz w:val="18"/>
        <w:szCs w:val="18"/>
      </w:rPr>
      <w:t>Beacon Awards</w:t>
    </w:r>
    <w:r w:rsidR="00065511" w:rsidRPr="00050A75">
      <w:rPr>
        <w:rFonts w:asciiTheme="minorHAnsi" w:hAnsiTheme="minorHAnsi"/>
        <w:sz w:val="18"/>
        <w:szCs w:val="18"/>
      </w:rPr>
      <w:t xml:space="preserve"> </w:t>
    </w:r>
  </w:p>
  <w:p w14:paraId="7C5F7014" w14:textId="38D8DECB" w:rsidR="003D55F9" w:rsidRPr="00050A75" w:rsidRDefault="00065511">
    <w:pPr>
      <w:tabs>
        <w:tab w:val="left" w:pos="1985"/>
      </w:tabs>
      <w:rPr>
        <w:rFonts w:asciiTheme="minorHAnsi" w:eastAsia="Questrial" w:hAnsiTheme="minorHAnsi" w:cs="Questrial"/>
        <w:sz w:val="18"/>
        <w:szCs w:val="18"/>
      </w:rPr>
    </w:pPr>
    <w:r w:rsidRPr="00050A75">
      <w:rPr>
        <w:rFonts w:asciiTheme="minorHAnsi" w:eastAsia="Questrial" w:hAnsiTheme="minorHAnsi" w:cs="Questrial"/>
        <w:sz w:val="18"/>
        <w:szCs w:val="18"/>
      </w:rPr>
      <w:t xml:space="preserve">Entry Form – Category </w:t>
    </w:r>
    <w:r w:rsidR="00215A27">
      <w:rPr>
        <w:rFonts w:asciiTheme="minorHAnsi" w:eastAsia="Questrial" w:hAnsiTheme="minorHAnsi" w:cs="Questrial"/>
        <w:sz w:val="18"/>
        <w:szCs w:val="18"/>
      </w:rPr>
      <w:t>M</w:t>
    </w:r>
  </w:p>
  <w:p w14:paraId="745BAC95" w14:textId="590BEAB1" w:rsidR="003D55F9" w:rsidRPr="00050A75" w:rsidRDefault="00065511">
    <w:pPr>
      <w:tabs>
        <w:tab w:val="left" w:pos="1985"/>
      </w:tabs>
      <w:rPr>
        <w:rFonts w:asciiTheme="minorHAnsi" w:eastAsia="Questrial" w:hAnsiTheme="minorHAnsi" w:cs="Questrial"/>
        <w:sz w:val="18"/>
        <w:szCs w:val="18"/>
      </w:rPr>
    </w:pPr>
    <w:r w:rsidRPr="00050A75">
      <w:rPr>
        <w:rFonts w:asciiTheme="minorHAnsi" w:eastAsia="Questrial" w:hAnsiTheme="minorHAnsi" w:cs="Questrial"/>
        <w:sz w:val="18"/>
        <w:szCs w:val="18"/>
      </w:rPr>
      <w:t xml:space="preserve">Best Use of </w:t>
    </w:r>
    <w:r w:rsidR="00F273D1">
      <w:rPr>
        <w:rFonts w:asciiTheme="minorHAnsi" w:eastAsia="Questrial" w:hAnsiTheme="minorHAnsi" w:cs="Questrial"/>
        <w:sz w:val="18"/>
        <w:szCs w:val="18"/>
      </w:rPr>
      <w:t>Search Engine Marketing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DA14AD"/>
    <w:multiLevelType w:val="multilevel"/>
    <w:tmpl w:val="DB4A688A"/>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55F9"/>
    <w:rsid w:val="00022A4C"/>
    <w:rsid w:val="00050A75"/>
    <w:rsid w:val="00055C9B"/>
    <w:rsid w:val="00065511"/>
    <w:rsid w:val="000964B9"/>
    <w:rsid w:val="000C4DEB"/>
    <w:rsid w:val="001038BA"/>
    <w:rsid w:val="00114015"/>
    <w:rsid w:val="0012722E"/>
    <w:rsid w:val="00136D8A"/>
    <w:rsid w:val="00156193"/>
    <w:rsid w:val="00194795"/>
    <w:rsid w:val="001E0169"/>
    <w:rsid w:val="001F0644"/>
    <w:rsid w:val="001F3DEB"/>
    <w:rsid w:val="00206A27"/>
    <w:rsid w:val="00215A27"/>
    <w:rsid w:val="00246A28"/>
    <w:rsid w:val="00246F1B"/>
    <w:rsid w:val="00277A12"/>
    <w:rsid w:val="00290731"/>
    <w:rsid w:val="002D5A20"/>
    <w:rsid w:val="002E4F02"/>
    <w:rsid w:val="00382CA4"/>
    <w:rsid w:val="003D55F9"/>
    <w:rsid w:val="003E07FB"/>
    <w:rsid w:val="00424BE3"/>
    <w:rsid w:val="00434346"/>
    <w:rsid w:val="00486E7B"/>
    <w:rsid w:val="00490582"/>
    <w:rsid w:val="004D61EE"/>
    <w:rsid w:val="00521063"/>
    <w:rsid w:val="005339EF"/>
    <w:rsid w:val="00567910"/>
    <w:rsid w:val="005B6393"/>
    <w:rsid w:val="006506E6"/>
    <w:rsid w:val="00656FE7"/>
    <w:rsid w:val="00661576"/>
    <w:rsid w:val="006901CA"/>
    <w:rsid w:val="006E524D"/>
    <w:rsid w:val="00730C12"/>
    <w:rsid w:val="00796A17"/>
    <w:rsid w:val="007C76B8"/>
    <w:rsid w:val="008076E1"/>
    <w:rsid w:val="008C49AF"/>
    <w:rsid w:val="008C5219"/>
    <w:rsid w:val="008F1B80"/>
    <w:rsid w:val="00907193"/>
    <w:rsid w:val="009B59B6"/>
    <w:rsid w:val="009E5A3E"/>
    <w:rsid w:val="00A515CB"/>
    <w:rsid w:val="00A71EE0"/>
    <w:rsid w:val="00A809E3"/>
    <w:rsid w:val="00A93A3D"/>
    <w:rsid w:val="00AE668C"/>
    <w:rsid w:val="00B20B6B"/>
    <w:rsid w:val="00B644EA"/>
    <w:rsid w:val="00BD01AC"/>
    <w:rsid w:val="00BE78C0"/>
    <w:rsid w:val="00C11A3E"/>
    <w:rsid w:val="00C51A93"/>
    <w:rsid w:val="00C65002"/>
    <w:rsid w:val="00CE6A2B"/>
    <w:rsid w:val="00D2796C"/>
    <w:rsid w:val="00D8488C"/>
    <w:rsid w:val="00D95D7E"/>
    <w:rsid w:val="00DD6432"/>
    <w:rsid w:val="00E07405"/>
    <w:rsid w:val="00F273D1"/>
    <w:rsid w:val="00F864B1"/>
    <w:rsid w:val="00FF73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0FAE813"/>
  <w15:docId w15:val="{1FF3D6ED-7F2B-414B-924C-94A592B71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lang w:val="en-GB" w:eastAsia="en-US" w:bidi="ar-SA"/>
      </w:rPr>
    </w:rPrDefault>
    <w:pPrDefault>
      <w:pPr>
        <w:widowControl w:val="0"/>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42" w:type="dxa"/>
        <w:left w:w="115" w:type="dxa"/>
        <w:bottom w:w="142" w:type="dxa"/>
        <w:right w:w="115" w:type="dxa"/>
      </w:tblCellMar>
    </w:tblPr>
  </w:style>
  <w:style w:type="table" w:customStyle="1" w:styleId="a0">
    <w:basedOn w:val="TableNormal"/>
    <w:tblPr>
      <w:tblStyleRowBandSize w:val="1"/>
      <w:tblStyleColBandSize w:val="1"/>
      <w:tblCellMar>
        <w:top w:w="142" w:type="dxa"/>
        <w:left w:w="115" w:type="dxa"/>
        <w:bottom w:w="142" w:type="dxa"/>
        <w:right w:w="115" w:type="dxa"/>
      </w:tblCellMar>
    </w:tblPr>
  </w:style>
  <w:style w:type="table" w:customStyle="1" w:styleId="a1">
    <w:basedOn w:val="TableNormal"/>
    <w:tblPr>
      <w:tblStyleRowBandSize w:val="1"/>
      <w:tblStyleColBandSize w:val="1"/>
      <w:tblCellMar>
        <w:top w:w="142" w:type="dxa"/>
        <w:left w:w="115" w:type="dxa"/>
        <w:bottom w:w="142" w:type="dxa"/>
        <w:right w:w="115" w:type="dxa"/>
      </w:tblCellMar>
    </w:tblPr>
  </w:style>
  <w:style w:type="table" w:customStyle="1" w:styleId="a2">
    <w:basedOn w:val="TableNormal"/>
    <w:tblPr>
      <w:tblStyleRowBandSize w:val="1"/>
      <w:tblStyleColBandSize w:val="1"/>
      <w:tblCellMar>
        <w:top w:w="142" w:type="dxa"/>
        <w:left w:w="115" w:type="dxa"/>
        <w:bottom w:w="142" w:type="dxa"/>
        <w:right w:w="115" w:type="dxa"/>
      </w:tblCellMar>
    </w:tblPr>
  </w:style>
  <w:style w:type="table" w:customStyle="1" w:styleId="a3">
    <w:basedOn w:val="TableNormal"/>
    <w:tblPr>
      <w:tblStyleRowBandSize w:val="1"/>
      <w:tblStyleColBandSize w:val="1"/>
      <w:tblCellMar>
        <w:top w:w="142" w:type="dxa"/>
        <w:left w:w="115" w:type="dxa"/>
        <w:bottom w:w="142" w:type="dxa"/>
        <w:right w:w="115" w:type="dxa"/>
      </w:tblCellMar>
    </w:tblPr>
  </w:style>
  <w:style w:type="table" w:customStyle="1" w:styleId="a4">
    <w:basedOn w:val="TableNormal"/>
    <w:tblPr>
      <w:tblStyleRowBandSize w:val="1"/>
      <w:tblStyleColBandSize w:val="1"/>
      <w:tblCellMar>
        <w:top w:w="142" w:type="dxa"/>
        <w:left w:w="115" w:type="dxa"/>
        <w:bottom w:w="142" w:type="dxa"/>
        <w:right w:w="115" w:type="dxa"/>
      </w:tblCellMar>
    </w:tblPr>
  </w:style>
  <w:style w:type="table" w:customStyle="1" w:styleId="a5">
    <w:basedOn w:val="TableNormal"/>
    <w:tblPr>
      <w:tblStyleRowBandSize w:val="1"/>
      <w:tblStyleColBandSize w:val="1"/>
      <w:tblCellMar>
        <w:top w:w="142" w:type="dxa"/>
        <w:left w:w="115" w:type="dxa"/>
        <w:bottom w:w="142" w:type="dxa"/>
        <w:right w:w="115" w:type="dxa"/>
      </w:tblCellMar>
    </w:tblPr>
  </w:style>
  <w:style w:type="paragraph" w:styleId="BalloonText">
    <w:name w:val="Balloon Text"/>
    <w:basedOn w:val="Normal"/>
    <w:link w:val="BalloonTextChar"/>
    <w:uiPriority w:val="99"/>
    <w:semiHidden/>
    <w:unhideWhenUsed/>
    <w:rsid w:val="00AE668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668C"/>
    <w:rPr>
      <w:rFonts w:ascii="Segoe UI" w:hAnsi="Segoe UI" w:cs="Segoe UI"/>
      <w:sz w:val="18"/>
      <w:szCs w:val="18"/>
    </w:rPr>
  </w:style>
  <w:style w:type="paragraph" w:styleId="Header">
    <w:name w:val="header"/>
    <w:basedOn w:val="Normal"/>
    <w:link w:val="HeaderChar"/>
    <w:uiPriority w:val="99"/>
    <w:unhideWhenUsed/>
    <w:rsid w:val="002E4F02"/>
    <w:pPr>
      <w:tabs>
        <w:tab w:val="center" w:pos="4680"/>
        <w:tab w:val="right" w:pos="9360"/>
      </w:tabs>
    </w:pPr>
  </w:style>
  <w:style w:type="character" w:customStyle="1" w:styleId="HeaderChar">
    <w:name w:val="Header Char"/>
    <w:basedOn w:val="DefaultParagraphFont"/>
    <w:link w:val="Header"/>
    <w:uiPriority w:val="99"/>
    <w:rsid w:val="002E4F02"/>
  </w:style>
  <w:style w:type="paragraph" w:styleId="Footer">
    <w:name w:val="footer"/>
    <w:basedOn w:val="Normal"/>
    <w:link w:val="FooterChar"/>
    <w:uiPriority w:val="99"/>
    <w:unhideWhenUsed/>
    <w:rsid w:val="002E4F02"/>
    <w:pPr>
      <w:tabs>
        <w:tab w:val="center" w:pos="4680"/>
        <w:tab w:val="right" w:pos="9360"/>
      </w:tabs>
    </w:pPr>
  </w:style>
  <w:style w:type="character" w:customStyle="1" w:styleId="FooterChar">
    <w:name w:val="Footer Char"/>
    <w:basedOn w:val="DefaultParagraphFont"/>
    <w:link w:val="Footer"/>
    <w:uiPriority w:val="99"/>
    <w:rsid w:val="002E4F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CDateModified xmlns="http://schemas.microsoft.com/sharepoint/v3/fields"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9F4163FA2E651478701D1FECAB3DD0B" ma:contentTypeVersion="1" ma:contentTypeDescription="Create a new document." ma:contentTypeScope="" ma:versionID="fc292cb47b0a6fd11cb6887f5a616fb7">
  <xsd:schema xmlns:xsd="http://www.w3.org/2001/XMLSchema" xmlns:xs="http://www.w3.org/2001/XMLSchema" xmlns:p="http://schemas.microsoft.com/office/2006/metadata/properties" xmlns:ns2="http://schemas.microsoft.com/sharepoint/v3/fields" targetNamespace="http://schemas.microsoft.com/office/2006/metadata/properties" ma:root="true" ma:fieldsID="8b978f3d26ecd941fa528b8529d600f4" ns2:_="">
    <xsd:import namespace="http://schemas.microsoft.com/sharepoint/v3/fields"/>
    <xsd:element name="properties">
      <xsd:complexType>
        <xsd:sequence>
          <xsd:element name="documentManagement">
            <xsd:complexType>
              <xsd:all>
                <xsd:element ref="ns2:_DCDateModifi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DCDateModified" ma:index="8" nillable="true" ma:displayName="Date Modified" ma:description="The date on which this resource was last modified" ma:format="DateTime" ma:internalName="_DCDateModifi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870D1-2C00-4E99-9318-F2B15A35CFA3}">
  <ds:schemaRef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sharepoint/v3/fields"/>
    <ds:schemaRef ds:uri="http://www.w3.org/XML/1998/namespace"/>
    <ds:schemaRef ds:uri="http://purl.org/dc/terms/"/>
  </ds:schemaRefs>
</ds:datastoreItem>
</file>

<file path=customXml/itemProps2.xml><?xml version="1.0" encoding="utf-8"?>
<ds:datastoreItem xmlns:ds="http://schemas.openxmlformats.org/officeDocument/2006/customXml" ds:itemID="{1D53930B-BDC4-45A0-8D41-ED2EF4AFE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22DC36-2BAD-4B28-B37A-54EACA4D1465}">
  <ds:schemaRefs>
    <ds:schemaRef ds:uri="http://schemas.microsoft.com/sharepoint/v3/contenttype/forms"/>
  </ds:schemaRefs>
</ds:datastoreItem>
</file>

<file path=customXml/itemProps4.xml><?xml version="1.0" encoding="utf-8"?>
<ds:datastoreItem xmlns:ds="http://schemas.openxmlformats.org/officeDocument/2006/customXml" ds:itemID="{6D2D13D1-9089-463C-A9B4-97E1E4C60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679</Words>
  <Characters>3873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Interpublic</Company>
  <LinksUpToDate>false</LinksUpToDate>
  <CharactersWithSpaces>4543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Lipsham, Anne (AKL-FCB)</dc:creator>
  <cp:lastModifiedBy>Samara Paxton</cp:lastModifiedBy>
  <cp:revision>10</cp:revision>
  <cp:lastPrinted>2018-11-13T22:57:00Z</cp:lastPrinted>
  <dcterms:created xsi:type="dcterms:W3CDTF">2018-11-14T00:57:00Z</dcterms:created>
  <dcterms:modified xsi:type="dcterms:W3CDTF">2019-12-09T00:55:00Z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0x01010049F4163FA2E651478701D1FECAB3DD0B</vt:lpwstr>
  </property>
</Properties>
</file>